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374" w:rsidRPr="00537374" w:rsidRDefault="00537374" w:rsidP="00537374">
      <w:pPr>
        <w:shd w:val="clear" w:color="auto" w:fill="F2F4F8"/>
        <w:spacing w:after="0" w:line="1008" w:lineRule="atLeast"/>
        <w:jc w:val="center"/>
        <w:textAlignment w:val="baseline"/>
        <w:outlineLvl w:val="0"/>
        <w:rPr>
          <w:rFonts w:ascii="Arial" w:eastAsia="Times New Roman" w:hAnsi="Arial" w:cs="Arial"/>
          <w:b/>
          <w:bCs/>
          <w:caps/>
          <w:color w:val="0A2458"/>
          <w:spacing w:val="-45"/>
          <w:kern w:val="36"/>
          <w:sz w:val="84"/>
          <w:szCs w:val="84"/>
          <w:lang w:bidi="ar-SA"/>
        </w:rPr>
      </w:pPr>
      <w:r w:rsidRPr="00537374">
        <w:rPr>
          <w:rFonts w:ascii="Arial" w:eastAsia="Times New Roman" w:hAnsi="Arial" w:cs="Arial"/>
          <w:b/>
          <w:bCs/>
          <w:caps/>
          <w:color w:val="0A2458"/>
          <w:spacing w:val="-45"/>
          <w:kern w:val="36"/>
          <w:sz w:val="84"/>
          <w:szCs w:val="84"/>
          <w:lang w:bidi="ar-SA"/>
        </w:rPr>
        <w:t>THE BIDEN-HARRIS PLAN FOR RECOVERY, RENEWAL AND RESPECT FOR PUERTO RICO</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 xml:space="preserve">Joe Biden believes that Puerto Rico, and the more than 3 million American citizens who call it home, deserve to </w:t>
      </w:r>
      <w:proofErr w:type="gramStart"/>
      <w:r w:rsidRPr="00537374">
        <w:rPr>
          <w:rFonts w:ascii="inherit" w:eastAsia="Times New Roman" w:hAnsi="inherit" w:cs="Arial"/>
          <w:color w:val="0A2458"/>
          <w:kern w:val="0"/>
          <w:sz w:val="29"/>
          <w:szCs w:val="29"/>
          <w:bdr w:val="none" w:sz="0" w:space="0" w:color="auto" w:frame="1"/>
          <w:lang w:bidi="ar-SA"/>
        </w:rPr>
        <w:t>be treated</w:t>
      </w:r>
      <w:proofErr w:type="gramEnd"/>
      <w:r w:rsidRPr="00537374">
        <w:rPr>
          <w:rFonts w:ascii="inherit" w:eastAsia="Times New Roman" w:hAnsi="inherit" w:cs="Arial"/>
          <w:color w:val="0A2458"/>
          <w:kern w:val="0"/>
          <w:sz w:val="29"/>
          <w:szCs w:val="29"/>
          <w:bdr w:val="none" w:sz="0" w:space="0" w:color="auto" w:frame="1"/>
          <w:lang w:bidi="ar-SA"/>
        </w:rPr>
        <w:t xml:space="preserve"> with dignity and respect. Whether you live in Reading, Pennsylvania; Kissimmee, Florida; or San Juan, Puerto Rico, you deserve a fair return for your work, an equal chance to get ahead, and a government that treats every American citizen equally and has your back when you </w:t>
      </w:r>
      <w:proofErr w:type="gramStart"/>
      <w:r w:rsidRPr="00537374">
        <w:rPr>
          <w:rFonts w:ascii="inherit" w:eastAsia="Times New Roman" w:hAnsi="inherit" w:cs="Arial"/>
          <w:color w:val="0A2458"/>
          <w:kern w:val="0"/>
          <w:sz w:val="29"/>
          <w:szCs w:val="29"/>
          <w:bdr w:val="none" w:sz="0" w:space="0" w:color="auto" w:frame="1"/>
          <w:lang w:bidi="ar-SA"/>
        </w:rPr>
        <w:t>get</w:t>
      </w:r>
      <w:proofErr w:type="gramEnd"/>
      <w:r w:rsidRPr="00537374">
        <w:rPr>
          <w:rFonts w:ascii="inherit" w:eastAsia="Times New Roman" w:hAnsi="inherit" w:cs="Arial"/>
          <w:color w:val="0A2458"/>
          <w:kern w:val="0"/>
          <w:sz w:val="29"/>
          <w:szCs w:val="29"/>
          <w:bdr w:val="none" w:sz="0" w:space="0" w:color="auto" w:frame="1"/>
          <w:lang w:bidi="ar-SA"/>
        </w:rPr>
        <w:t xml:space="preserve"> knocked down.</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p>
    <w:p w:rsid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 xml:space="preserve">Yet, President Trump turns his back on the people of Puerto Rico </w:t>
      </w:r>
      <w:proofErr w:type="gramStart"/>
      <w:r w:rsidRPr="00537374">
        <w:rPr>
          <w:rFonts w:ascii="inherit" w:eastAsia="Times New Roman" w:hAnsi="inherit" w:cs="Arial"/>
          <w:color w:val="0A2458"/>
          <w:kern w:val="0"/>
          <w:sz w:val="29"/>
          <w:szCs w:val="29"/>
          <w:bdr w:val="none" w:sz="0" w:space="0" w:color="auto" w:frame="1"/>
          <w:lang w:bidi="ar-SA"/>
        </w:rPr>
        <w:t>again and again</w:t>
      </w:r>
      <w:proofErr w:type="gramEnd"/>
      <w:r w:rsidRPr="00537374">
        <w:rPr>
          <w:rFonts w:ascii="inherit" w:eastAsia="Times New Roman" w:hAnsi="inherit" w:cs="Arial"/>
          <w:color w:val="0A2458"/>
          <w:kern w:val="0"/>
          <w:sz w:val="29"/>
          <w:szCs w:val="29"/>
          <w:bdr w:val="none" w:sz="0" w:space="0" w:color="auto" w:frame="1"/>
          <w:lang w:bidi="ar-SA"/>
        </w:rPr>
        <w:t xml:space="preserve">. </w:t>
      </w:r>
      <w:proofErr w:type="gramStart"/>
      <w:r w:rsidRPr="00537374">
        <w:rPr>
          <w:rFonts w:ascii="inherit" w:eastAsia="Times New Roman" w:hAnsi="inherit" w:cs="Arial"/>
          <w:color w:val="0A2458"/>
          <w:kern w:val="0"/>
          <w:sz w:val="29"/>
          <w:szCs w:val="29"/>
          <w:bdr w:val="none" w:sz="0" w:space="0" w:color="auto" w:frame="1"/>
          <w:lang w:bidi="ar-SA"/>
        </w:rPr>
        <w:t>He has not only not attempted to help</w:t>
      </w:r>
      <w:proofErr w:type="gramEnd"/>
      <w:r w:rsidRPr="00537374">
        <w:rPr>
          <w:rFonts w:ascii="inherit" w:eastAsia="Times New Roman" w:hAnsi="inherit" w:cs="Arial"/>
          <w:color w:val="0A2458"/>
          <w:kern w:val="0"/>
          <w:sz w:val="29"/>
          <w:szCs w:val="29"/>
          <w:bdr w:val="none" w:sz="0" w:space="0" w:color="auto" w:frame="1"/>
          <w:lang w:bidi="ar-SA"/>
        </w:rPr>
        <w:t xml:space="preserve">, </w:t>
      </w:r>
      <w:proofErr w:type="gramStart"/>
      <w:r w:rsidRPr="00537374">
        <w:rPr>
          <w:rFonts w:ascii="inherit" w:eastAsia="Times New Roman" w:hAnsi="inherit" w:cs="Arial"/>
          <w:color w:val="0A2458"/>
          <w:kern w:val="0"/>
          <w:sz w:val="29"/>
          <w:szCs w:val="29"/>
          <w:bdr w:val="none" w:sz="0" w:space="0" w:color="auto" w:frame="1"/>
          <w:lang w:bidi="ar-SA"/>
        </w:rPr>
        <w:t>he has made things worse</w:t>
      </w:r>
      <w:proofErr w:type="gramEnd"/>
      <w:r w:rsidRPr="00537374">
        <w:rPr>
          <w:rFonts w:ascii="inherit" w:eastAsia="Times New Roman" w:hAnsi="inherit" w:cs="Arial"/>
          <w:color w:val="0A2458"/>
          <w:kern w:val="0"/>
          <w:sz w:val="29"/>
          <w:szCs w:val="29"/>
          <w:bdr w:val="none" w:sz="0" w:space="0" w:color="auto" w:frame="1"/>
          <w:lang w:bidi="ar-SA"/>
        </w:rPr>
        <w:t xml:space="preserve">. After </w:t>
      </w:r>
      <w:proofErr w:type="gramStart"/>
      <w:r w:rsidRPr="00537374">
        <w:rPr>
          <w:rFonts w:ascii="inherit" w:eastAsia="Times New Roman" w:hAnsi="inherit" w:cs="Arial"/>
          <w:color w:val="0A2458"/>
          <w:kern w:val="0"/>
          <w:sz w:val="29"/>
          <w:szCs w:val="29"/>
          <w:bdr w:val="none" w:sz="0" w:space="0" w:color="auto" w:frame="1"/>
          <w:lang w:bidi="ar-SA"/>
        </w:rPr>
        <w:t>the island was devastated by Hurricane Maria</w:t>
      </w:r>
      <w:proofErr w:type="gramEnd"/>
      <w:r w:rsidRPr="00537374">
        <w:rPr>
          <w:rFonts w:ascii="inherit" w:eastAsia="Times New Roman" w:hAnsi="inherit" w:cs="Arial"/>
          <w:color w:val="0A2458"/>
          <w:kern w:val="0"/>
          <w:sz w:val="29"/>
          <w:szCs w:val="29"/>
          <w:bdr w:val="none" w:sz="0" w:space="0" w:color="auto" w:frame="1"/>
          <w:lang w:bidi="ar-SA"/>
        </w:rPr>
        <w:t>, he failed to deliver the emergency supplies it needed and then suggested we should sell or trade Puerto Rico. In the midst of the coronavirus, he has again failed to provide Puerto Ricans with the support they need. Given Trump’s failure, it is no surprise that the coronavirus has hit Puerto Rico’s fragile economy </w:t>
      </w:r>
      <w:hyperlink r:id="rId7" w:history="1">
        <w:r w:rsidRPr="00537374">
          <w:rPr>
            <w:rFonts w:ascii="inherit" w:eastAsia="Times New Roman" w:hAnsi="inherit" w:cs="Arial"/>
            <w:color w:val="0A2458"/>
            <w:kern w:val="0"/>
            <w:sz w:val="29"/>
            <w:szCs w:val="29"/>
            <w:u w:val="single"/>
            <w:bdr w:val="none" w:sz="0" w:space="0" w:color="auto" w:frame="1"/>
            <w:lang w:bidi="ar-SA"/>
          </w:rPr>
          <w:t>harder than most</w:t>
        </w:r>
      </w:hyperlink>
      <w:r w:rsidRPr="00537374">
        <w:rPr>
          <w:rFonts w:ascii="inherit" w:eastAsia="Times New Roman" w:hAnsi="inherit" w:cs="Arial"/>
          <w:color w:val="0A2458"/>
          <w:kern w:val="0"/>
          <w:sz w:val="29"/>
          <w:szCs w:val="29"/>
          <w:bdr w:val="none" w:sz="0" w:space="0" w:color="auto" w:frame="1"/>
          <w:lang w:bidi="ar-SA"/>
        </w:rPr>
        <w:t> U.S. jurisdictions.</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inherit" w:eastAsia="Times New Roman" w:hAnsi="inherit" w:cs="Arial"/>
          <w:color w:val="0A2458"/>
          <w:kern w:val="0"/>
          <w:sz w:val="29"/>
          <w:szCs w:val="29"/>
          <w:bdr w:val="none" w:sz="0" w:space="0" w:color="auto" w:frame="1"/>
          <w:lang w:bidi="ar-SA"/>
        </w:rPr>
        <w:lastRenderedPageBreak/>
        <w:t xml:space="preserve">Moving forward to a future of renewal and respect is not fully possible without addressing the issue of Puerto Rico’s political status, which </w:t>
      </w:r>
      <w:proofErr w:type="gramStart"/>
      <w:r w:rsidRPr="00537374">
        <w:rPr>
          <w:rFonts w:ascii="inherit" w:eastAsia="Times New Roman" w:hAnsi="inherit" w:cs="Arial"/>
          <w:color w:val="0A2458"/>
          <w:kern w:val="0"/>
          <w:sz w:val="29"/>
          <w:szCs w:val="29"/>
          <w:bdr w:val="none" w:sz="0" w:space="0" w:color="auto" w:frame="1"/>
          <w:lang w:bidi="ar-SA"/>
        </w:rPr>
        <w:t>has been debated</w:t>
      </w:r>
      <w:proofErr w:type="gramEnd"/>
      <w:r w:rsidRPr="00537374">
        <w:rPr>
          <w:rFonts w:ascii="inherit" w:eastAsia="Times New Roman" w:hAnsi="inherit" w:cs="Arial"/>
          <w:color w:val="0A2458"/>
          <w:kern w:val="0"/>
          <w:sz w:val="29"/>
          <w:szCs w:val="29"/>
          <w:bdr w:val="none" w:sz="0" w:space="0" w:color="auto" w:frame="1"/>
          <w:lang w:bidi="ar-SA"/>
        </w:rPr>
        <w:t xml:space="preserve"> for decades. As President, Biden will work with representatives who support each of the status options in Puerto Rico to engage in a fair and binding process to determine their own status. </w:t>
      </w: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Joe Biden will not wait, however, to address the current untenable situation in Puerto Rico, which has resulted in the unequal treatment of the American citizens who call the island home. As President, Biden will create a </w:t>
      </w:r>
      <w:hyperlink r:id="rId8" w:history="1">
        <w:r w:rsidRPr="00537374">
          <w:rPr>
            <w:rFonts w:ascii="inherit" w:eastAsia="Times New Roman" w:hAnsi="inherit" w:cs="Arial"/>
            <w:color w:val="0A2458"/>
            <w:kern w:val="0"/>
            <w:sz w:val="29"/>
            <w:szCs w:val="29"/>
            <w:u w:val="single"/>
            <w:bdr w:val="none" w:sz="0" w:space="0" w:color="auto" w:frame="1"/>
            <w:lang w:bidi="ar-SA"/>
          </w:rPr>
          <w:t>federal working group</w:t>
        </w:r>
      </w:hyperlink>
      <w:r w:rsidRPr="00537374">
        <w:rPr>
          <w:rFonts w:ascii="inherit" w:eastAsia="Times New Roman" w:hAnsi="inherit" w:cs="Arial"/>
          <w:color w:val="0A2458"/>
          <w:kern w:val="0"/>
          <w:sz w:val="29"/>
          <w:szCs w:val="29"/>
          <w:bdr w:val="none" w:sz="0" w:space="0" w:color="auto" w:frame="1"/>
          <w:lang w:bidi="ar-SA"/>
        </w:rPr>
        <w:t xml:space="preserve"> for Puerto </w:t>
      </w:r>
      <w:proofErr w:type="gramStart"/>
      <w:r w:rsidRPr="00537374">
        <w:rPr>
          <w:rFonts w:ascii="inherit" w:eastAsia="Times New Roman" w:hAnsi="inherit" w:cs="Arial"/>
          <w:color w:val="0A2458"/>
          <w:kern w:val="0"/>
          <w:sz w:val="29"/>
          <w:szCs w:val="29"/>
          <w:bdr w:val="none" w:sz="0" w:space="0" w:color="auto" w:frame="1"/>
          <w:lang w:bidi="ar-SA"/>
        </w:rPr>
        <w:t>Rico which will report directly to the President to make sure Puerto Rico has the resources</w:t>
      </w:r>
      <w:proofErr w:type="gramEnd"/>
      <w:r w:rsidRPr="00537374">
        <w:rPr>
          <w:rFonts w:ascii="inherit" w:eastAsia="Times New Roman" w:hAnsi="inherit" w:cs="Arial"/>
          <w:color w:val="0A2458"/>
          <w:kern w:val="0"/>
          <w:sz w:val="29"/>
          <w:szCs w:val="29"/>
          <w:bdr w:val="none" w:sz="0" w:space="0" w:color="auto" w:frame="1"/>
          <w:lang w:bidi="ar-SA"/>
        </w:rPr>
        <w:t xml:space="preserve"> and technical assistance it needs not only to recover, but also to prosper.</w:t>
      </w:r>
      <w:r w:rsidRPr="00537374">
        <w:rPr>
          <w:rFonts w:ascii="Arial" w:eastAsia="Times New Roman" w:hAnsi="Arial" w:cs="Arial"/>
          <w:color w:val="0A2458"/>
          <w:kern w:val="0"/>
          <w:sz w:val="29"/>
          <w:szCs w:val="29"/>
          <w:lang w:bidi="ar-SA"/>
        </w:rPr>
        <w:t> </w:t>
      </w:r>
      <w:r w:rsidRPr="00537374">
        <w:rPr>
          <w:rFonts w:ascii="inherit" w:eastAsia="Times New Roman" w:hAnsi="inherit" w:cs="Arial"/>
          <w:color w:val="0A2458"/>
          <w:kern w:val="0"/>
          <w:sz w:val="29"/>
          <w:szCs w:val="29"/>
          <w:bdr w:val="none" w:sz="0" w:space="0" w:color="auto" w:frame="1"/>
          <w:lang w:bidi="ar-SA"/>
        </w:rPr>
        <w:t>He will respect Puerto Rico and support the Island’s recovery and renewal, including by:</w:t>
      </w:r>
      <w:r w:rsidRPr="00537374">
        <w:rPr>
          <w:rFonts w:ascii="inherit" w:eastAsia="Times New Roman" w:hAnsi="inherit" w:cs="Arial"/>
          <w:color w:val="0A2458"/>
          <w:kern w:val="0"/>
          <w:sz w:val="29"/>
          <w:szCs w:val="29"/>
          <w:bdr w:val="none" w:sz="0" w:space="0" w:color="auto" w:frame="1"/>
          <w:lang w:bidi="ar-SA"/>
        </w:rPr>
        <w:br/>
      </w:r>
    </w:p>
    <w:p w:rsidR="00537374" w:rsidRPr="00537374" w:rsidRDefault="00537374" w:rsidP="00537374">
      <w:pPr>
        <w:numPr>
          <w:ilvl w:val="0"/>
          <w:numId w:val="28"/>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Supporting a full recovery and infrastructure reconstruction to modern standards.</w:t>
      </w:r>
    </w:p>
    <w:p w:rsidR="00537374" w:rsidRPr="00537374" w:rsidRDefault="00537374" w:rsidP="00537374">
      <w:pPr>
        <w:numPr>
          <w:ilvl w:val="0"/>
          <w:numId w:val="28"/>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Investing in Puerto Rico’s future through economic development initiatives and support for families.</w:t>
      </w:r>
    </w:p>
    <w:p w:rsidR="00537374" w:rsidRPr="00537374" w:rsidRDefault="00537374" w:rsidP="00537374">
      <w:pPr>
        <w:numPr>
          <w:ilvl w:val="0"/>
          <w:numId w:val="28"/>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Providing relief from unsustainable debt. </w:t>
      </w:r>
    </w:p>
    <w:p w:rsidR="00537374" w:rsidRPr="00537374" w:rsidRDefault="00537374" w:rsidP="00537374">
      <w:pPr>
        <w:numPr>
          <w:ilvl w:val="0"/>
          <w:numId w:val="28"/>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Expanding access to education and workforce development.</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SUPPORTING A FULL RECOVERY &amp; INFRASTRUCTURE RECONSTRUCTION TO MODERN STANDARDS</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 xml:space="preserve">In 2017, Hurricanes Irma and Maria inflicted grave damage to Puerto Rico’s infrastructure and economy, resulting in widespread deprivation and suffering </w:t>
      </w:r>
      <w:proofErr w:type="gramStart"/>
      <w:r w:rsidRPr="00537374">
        <w:rPr>
          <w:rFonts w:ascii="inherit" w:eastAsia="Times New Roman" w:hAnsi="inherit" w:cs="Arial"/>
          <w:color w:val="0A2458"/>
          <w:kern w:val="0"/>
          <w:sz w:val="29"/>
          <w:szCs w:val="29"/>
          <w:bdr w:val="none" w:sz="0" w:space="0" w:color="auto" w:frame="1"/>
          <w:lang w:bidi="ar-SA"/>
        </w:rPr>
        <w:t>for</w:t>
      </w:r>
      <w:proofErr w:type="gramEnd"/>
      <w:r w:rsidRPr="00537374">
        <w:rPr>
          <w:rFonts w:ascii="inherit" w:eastAsia="Times New Roman" w:hAnsi="inherit" w:cs="Arial"/>
          <w:color w:val="0A2458"/>
          <w:kern w:val="0"/>
          <w:sz w:val="29"/>
          <w:szCs w:val="29"/>
          <w:bdr w:val="none" w:sz="0" w:space="0" w:color="auto" w:frame="1"/>
          <w:lang w:bidi="ar-SA"/>
        </w:rPr>
        <w:t xml:space="preserve"> residents. The federal response to Hurricane Maria was </w:t>
      </w:r>
      <w:hyperlink r:id="rId9" w:history="1">
        <w:proofErr w:type="gramStart"/>
        <w:r w:rsidRPr="00537374">
          <w:rPr>
            <w:rFonts w:ascii="inherit" w:eastAsia="Times New Roman" w:hAnsi="inherit" w:cs="Arial"/>
            <w:color w:val="0A2458"/>
            <w:kern w:val="0"/>
            <w:sz w:val="29"/>
            <w:szCs w:val="29"/>
            <w:u w:val="single"/>
            <w:bdr w:val="none" w:sz="0" w:space="0" w:color="auto" w:frame="1"/>
            <w:lang w:bidi="ar-SA"/>
          </w:rPr>
          <w:t>inadequate and slow</w:t>
        </w:r>
      </w:hyperlink>
      <w:proofErr w:type="gramEnd"/>
      <w:r w:rsidRPr="00537374">
        <w:rPr>
          <w:rFonts w:ascii="inherit" w:eastAsia="Times New Roman" w:hAnsi="inherit" w:cs="Arial"/>
          <w:color w:val="0A2458"/>
          <w:kern w:val="0"/>
          <w:sz w:val="29"/>
          <w:szCs w:val="29"/>
          <w:bdr w:val="none" w:sz="0" w:space="0" w:color="auto" w:frame="1"/>
          <w:lang w:bidi="ar-SA"/>
        </w:rPr>
        <w:t> and likely contributed to thousands of subsequent storm-related deaths. And instead of calling for enactment of the bipartisan Puerto Rico </w:t>
      </w:r>
      <w:hyperlink r:id="rId10" w:history="1">
        <w:r w:rsidRPr="00537374">
          <w:rPr>
            <w:rFonts w:ascii="inherit" w:eastAsia="Times New Roman" w:hAnsi="inherit" w:cs="Arial"/>
            <w:color w:val="0A2458"/>
            <w:kern w:val="0"/>
            <w:sz w:val="29"/>
            <w:szCs w:val="29"/>
            <w:u w:val="single"/>
            <w:bdr w:val="none" w:sz="0" w:space="0" w:color="auto" w:frame="1"/>
            <w:lang w:bidi="ar-SA"/>
          </w:rPr>
          <w:t>earthquake supplemental appropriations bill</w:t>
        </w:r>
      </w:hyperlink>
      <w:r w:rsidRPr="00537374">
        <w:rPr>
          <w:rFonts w:ascii="inherit" w:eastAsia="Times New Roman" w:hAnsi="inherit" w:cs="Arial"/>
          <w:color w:val="0A2458"/>
          <w:kern w:val="0"/>
          <w:sz w:val="29"/>
          <w:szCs w:val="29"/>
          <w:bdr w:val="none" w:sz="0" w:space="0" w:color="auto" w:frame="1"/>
          <w:lang w:bidi="ar-SA"/>
        </w:rPr>
        <w:t> in response to the recent earthquake, Trump first </w:t>
      </w:r>
      <w:hyperlink r:id="rId11" w:history="1">
        <w:r w:rsidRPr="00537374">
          <w:rPr>
            <w:rFonts w:ascii="inherit" w:eastAsia="Times New Roman" w:hAnsi="inherit" w:cs="Arial"/>
            <w:color w:val="0A2458"/>
            <w:kern w:val="0"/>
            <w:sz w:val="29"/>
            <w:szCs w:val="29"/>
            <w:u w:val="single"/>
            <w:bdr w:val="none" w:sz="0" w:space="0" w:color="auto" w:frame="1"/>
            <w:lang w:bidi="ar-SA"/>
          </w:rPr>
          <w:t>raided</w:t>
        </w:r>
      </w:hyperlink>
      <w:r w:rsidRPr="00537374">
        <w:rPr>
          <w:rFonts w:ascii="inherit" w:eastAsia="Times New Roman" w:hAnsi="inherit" w:cs="Arial"/>
          <w:color w:val="0A2458"/>
          <w:kern w:val="0"/>
          <w:sz w:val="29"/>
          <w:szCs w:val="29"/>
          <w:bdr w:val="none" w:sz="0" w:space="0" w:color="auto" w:frame="1"/>
          <w:lang w:bidi="ar-SA"/>
        </w:rPr>
        <w:t> military construction funding, originally intended to repair facilities damaged by Hurricane Maria, for his border wall Now, he’s signed a memorandum raiding disaster relief funding instead of making a deal with Congress on enhanced unemployment insurance.  </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Biden will ensure that Puerto Rico receives the federal disaster reconstruction funding that it urgently needs to support the long-term recovery of Puerto Rico and increase its ability to withstand any future storms. Specifically, he will:</w:t>
      </w:r>
    </w:p>
    <w:p w:rsidR="00537374" w:rsidRDefault="00537374" w:rsidP="00537374">
      <w:pPr>
        <w:shd w:val="clear" w:color="auto" w:fill="F2F4F8"/>
        <w:spacing w:after="0" w:line="442" w:lineRule="atLeast"/>
        <w:textAlignment w:val="baseline"/>
        <w:rPr>
          <w:rFonts w:ascii="Arial" w:eastAsia="Times New Roman" w:hAnsi="Arial" w:cs="Arial"/>
          <w:b/>
          <w:bCs/>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Accelerate access to promised reconstruction funding while ensuring transparency and accountability for public funds.</w:t>
      </w:r>
      <w:r w:rsidRPr="00537374">
        <w:rPr>
          <w:rFonts w:ascii="inherit" w:eastAsia="Times New Roman" w:hAnsi="inherit" w:cs="Arial"/>
          <w:color w:val="0A2458"/>
          <w:kern w:val="0"/>
          <w:sz w:val="29"/>
          <w:szCs w:val="29"/>
          <w:bdr w:val="none" w:sz="0" w:space="0" w:color="auto" w:frame="1"/>
          <w:lang w:bidi="ar-SA"/>
        </w:rPr>
        <w:t xml:space="preserve"> Biden will immediately instruct the Federal Emergency Management Agency (FEMA), the U.S. Department of Housing and Urban Development (HUD), and all federal agencies involved in Puerto Rico’s reconstruction to work closely with Puerto Rico and municipal governments to ensure that federal funding </w:t>
      </w:r>
      <w:proofErr w:type="gramStart"/>
      <w:r w:rsidRPr="00537374">
        <w:rPr>
          <w:rFonts w:ascii="inherit" w:eastAsia="Times New Roman" w:hAnsi="inherit" w:cs="Arial"/>
          <w:color w:val="0A2458"/>
          <w:kern w:val="0"/>
          <w:sz w:val="29"/>
          <w:szCs w:val="29"/>
          <w:bdr w:val="none" w:sz="0" w:space="0" w:color="auto" w:frame="1"/>
          <w:lang w:bidi="ar-SA"/>
        </w:rPr>
        <w:t>is deployed</w:t>
      </w:r>
      <w:proofErr w:type="gramEnd"/>
      <w:r w:rsidRPr="00537374">
        <w:rPr>
          <w:rFonts w:ascii="inherit" w:eastAsia="Times New Roman" w:hAnsi="inherit" w:cs="Arial"/>
          <w:color w:val="0A2458"/>
          <w:kern w:val="0"/>
          <w:sz w:val="29"/>
          <w:szCs w:val="29"/>
          <w:bdr w:val="none" w:sz="0" w:space="0" w:color="auto" w:frame="1"/>
          <w:lang w:bidi="ar-SA"/>
        </w:rPr>
        <w:t xml:space="preserve"> efficiently, effectively, and in full compliance with appropriate laws and regulations. Biden will also instruct HUD to remove </w:t>
      </w:r>
      <w:hyperlink r:id="rId12" w:history="1">
        <w:r w:rsidRPr="00537374">
          <w:rPr>
            <w:rFonts w:ascii="inherit" w:eastAsia="Times New Roman" w:hAnsi="inherit" w:cs="Arial"/>
            <w:color w:val="0A2458"/>
            <w:kern w:val="0"/>
            <w:sz w:val="29"/>
            <w:szCs w:val="29"/>
            <w:u w:val="single"/>
            <w:bdr w:val="none" w:sz="0" w:space="0" w:color="auto" w:frame="1"/>
            <w:lang w:bidi="ar-SA"/>
          </w:rPr>
          <w:t>onerous restrictions</w:t>
        </w:r>
      </w:hyperlink>
      <w:r w:rsidRPr="00537374">
        <w:rPr>
          <w:rFonts w:ascii="inherit" w:eastAsia="Times New Roman" w:hAnsi="inherit" w:cs="Arial"/>
          <w:color w:val="0A2458"/>
          <w:kern w:val="0"/>
          <w:sz w:val="29"/>
          <w:szCs w:val="29"/>
          <w:bdr w:val="none" w:sz="0" w:space="0" w:color="auto" w:frame="1"/>
          <w:lang w:bidi="ar-SA"/>
        </w:rPr>
        <w:t> unique to Puerto Rico that limit its access to Community Development Block Grants (</w:t>
      </w:r>
      <w:proofErr w:type="spellStart"/>
      <w:r w:rsidRPr="00537374">
        <w:rPr>
          <w:rFonts w:ascii="inherit" w:eastAsia="Times New Roman" w:hAnsi="inherit" w:cs="Arial"/>
          <w:color w:val="0A2458"/>
          <w:kern w:val="0"/>
          <w:sz w:val="29"/>
          <w:szCs w:val="29"/>
          <w:bdr w:val="none" w:sz="0" w:space="0" w:color="auto" w:frame="1"/>
          <w:lang w:bidi="ar-SA"/>
        </w:rPr>
        <w:t>CDBG</w:t>
      </w:r>
      <w:proofErr w:type="spellEnd"/>
      <w:r w:rsidRPr="00537374">
        <w:rPr>
          <w:rFonts w:ascii="inherit" w:eastAsia="Times New Roman" w:hAnsi="inherit" w:cs="Arial"/>
          <w:color w:val="0A2458"/>
          <w:kern w:val="0"/>
          <w:sz w:val="29"/>
          <w:szCs w:val="29"/>
          <w:bdr w:val="none" w:sz="0" w:space="0" w:color="auto" w:frame="1"/>
          <w:lang w:bidi="ar-SA"/>
        </w:rPr>
        <w:t xml:space="preserve">) Disaster Relief funding. </w:t>
      </w:r>
      <w:proofErr w:type="gramStart"/>
      <w:r w:rsidRPr="00537374">
        <w:rPr>
          <w:rFonts w:ascii="inherit" w:eastAsia="Times New Roman" w:hAnsi="inherit" w:cs="Arial"/>
          <w:color w:val="0A2458"/>
          <w:kern w:val="0"/>
          <w:sz w:val="29"/>
          <w:szCs w:val="29"/>
          <w:bdr w:val="none" w:sz="0" w:space="0" w:color="auto" w:frame="1"/>
          <w:lang w:bidi="ar-SA"/>
        </w:rPr>
        <w:t>And</w:t>
      </w:r>
      <w:proofErr w:type="gramEnd"/>
      <w:r w:rsidRPr="00537374">
        <w:rPr>
          <w:rFonts w:ascii="inherit" w:eastAsia="Times New Roman" w:hAnsi="inherit" w:cs="Arial"/>
          <w:color w:val="0A2458"/>
          <w:kern w:val="0"/>
          <w:sz w:val="29"/>
          <w:szCs w:val="29"/>
          <w:bdr w:val="none" w:sz="0" w:space="0" w:color="auto" w:frame="1"/>
          <w:lang w:bidi="ar-SA"/>
        </w:rPr>
        <w:t>, he will partner with Puerto Rico’s 78 mayors to ensure their communities get the funds they need. His administration will also develop a dashboard similar to the one established by the Obama-Biden administration for American Recovery and Reinvestment Act (ARRA) funding, in order to provide the people of Puerto Rico with accurate and transparent, up-to-date information on public expenditures.</w:t>
      </w:r>
    </w:p>
    <w:p w:rsidR="00537374" w:rsidRDefault="00537374" w:rsidP="00537374">
      <w:pPr>
        <w:shd w:val="clear" w:color="auto" w:fill="F2F4F8"/>
        <w:spacing w:after="0" w:line="442" w:lineRule="atLeast"/>
        <w:textAlignment w:val="baseline"/>
        <w:rPr>
          <w:rFonts w:ascii="Arial" w:eastAsia="Times New Roman" w:hAnsi="Arial" w:cs="Arial"/>
          <w:b/>
          <w:bCs/>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Forgive disaster relief loans to Puerto Rican towns/municipalities so they can recover faster.</w:t>
      </w:r>
      <w:r w:rsidRPr="00537374">
        <w:rPr>
          <w:rFonts w:ascii="inherit" w:eastAsia="Times New Roman" w:hAnsi="inherit" w:cs="Arial"/>
          <w:color w:val="0A2458"/>
          <w:kern w:val="0"/>
          <w:sz w:val="29"/>
          <w:szCs w:val="29"/>
          <w:bdr w:val="none" w:sz="0" w:space="0" w:color="auto" w:frame="1"/>
          <w:lang w:bidi="ar-SA"/>
        </w:rPr>
        <w:t> FEMA has lent roughly</w:t>
      </w:r>
      <w:hyperlink r:id="rId13" w:history="1">
        <w:r w:rsidRPr="00537374">
          <w:rPr>
            <w:rFonts w:ascii="Arial" w:eastAsia="Times New Roman" w:hAnsi="Arial" w:cs="Arial"/>
            <w:color w:val="0A2458"/>
            <w:kern w:val="0"/>
            <w:sz w:val="29"/>
            <w:szCs w:val="29"/>
            <w:u w:val="single"/>
            <w:bdr w:val="none" w:sz="0" w:space="0" w:color="auto" w:frame="1"/>
            <w:lang w:bidi="ar-SA"/>
          </w:rPr>
          <w:t> </w:t>
        </w:r>
        <w:r w:rsidRPr="00537374">
          <w:rPr>
            <w:rFonts w:ascii="inherit" w:eastAsia="Times New Roman" w:hAnsi="inherit" w:cs="Arial"/>
            <w:color w:val="0A2458"/>
            <w:kern w:val="0"/>
            <w:sz w:val="29"/>
            <w:szCs w:val="29"/>
            <w:u w:val="single"/>
            <w:bdr w:val="none" w:sz="0" w:space="0" w:color="auto" w:frame="1"/>
            <w:lang w:bidi="ar-SA"/>
          </w:rPr>
          <w:t>$300 million</w:t>
        </w:r>
      </w:hyperlink>
      <w:r w:rsidRPr="00537374">
        <w:rPr>
          <w:rFonts w:ascii="inherit" w:eastAsia="Times New Roman" w:hAnsi="inherit" w:cs="Arial"/>
          <w:color w:val="0A2458"/>
          <w:kern w:val="0"/>
          <w:sz w:val="29"/>
          <w:szCs w:val="29"/>
          <w:bdr w:val="none" w:sz="0" w:space="0" w:color="auto" w:frame="1"/>
          <w:lang w:bidi="ar-SA"/>
        </w:rPr>
        <w:t xml:space="preserve"> to 76 Puerto Rican towns/municipalities under the Community Disaster Loan (CDL) </w:t>
      </w:r>
      <w:proofErr w:type="gramStart"/>
      <w:r w:rsidRPr="00537374">
        <w:rPr>
          <w:rFonts w:ascii="inherit" w:eastAsia="Times New Roman" w:hAnsi="inherit" w:cs="Arial"/>
          <w:color w:val="0A2458"/>
          <w:kern w:val="0"/>
          <w:sz w:val="29"/>
          <w:szCs w:val="29"/>
          <w:bdr w:val="none" w:sz="0" w:space="0" w:color="auto" w:frame="1"/>
          <w:lang w:bidi="ar-SA"/>
        </w:rPr>
        <w:t>program</w:t>
      </w:r>
      <w:proofErr w:type="gramEnd"/>
      <w:r w:rsidRPr="00537374">
        <w:rPr>
          <w:rFonts w:ascii="inherit" w:eastAsia="Times New Roman" w:hAnsi="inherit" w:cs="Arial"/>
          <w:color w:val="0A2458"/>
          <w:kern w:val="0"/>
          <w:sz w:val="29"/>
          <w:szCs w:val="29"/>
          <w:bdr w:val="none" w:sz="0" w:space="0" w:color="auto" w:frame="1"/>
          <w:lang w:bidi="ar-SA"/>
        </w:rPr>
        <w:t>. While such loans are </w:t>
      </w:r>
      <w:hyperlink r:id="rId14" w:history="1">
        <w:r w:rsidRPr="00537374">
          <w:rPr>
            <w:rFonts w:ascii="inherit" w:eastAsia="Times New Roman" w:hAnsi="inherit" w:cs="Arial"/>
            <w:color w:val="0A2458"/>
            <w:kern w:val="0"/>
            <w:sz w:val="29"/>
            <w:szCs w:val="29"/>
            <w:u w:val="single"/>
            <w:bdr w:val="none" w:sz="0" w:space="0" w:color="auto" w:frame="1"/>
            <w:lang w:bidi="ar-SA"/>
          </w:rPr>
          <w:t>often</w:t>
        </w:r>
      </w:hyperlink>
      <w:r w:rsidRPr="00537374">
        <w:rPr>
          <w:rFonts w:ascii="inherit" w:eastAsia="Times New Roman" w:hAnsi="inherit" w:cs="Arial"/>
          <w:color w:val="0A2458"/>
          <w:kern w:val="0"/>
          <w:sz w:val="29"/>
          <w:szCs w:val="29"/>
          <w:bdr w:val="none" w:sz="0" w:space="0" w:color="auto" w:frame="1"/>
          <w:lang w:bidi="ar-SA"/>
        </w:rPr>
        <w:t> forgiven for municipalities in U.S. states (as long as they meet</w:t>
      </w:r>
      <w:hyperlink r:id="rId15" w:history="1">
        <w:r w:rsidRPr="00537374">
          <w:rPr>
            <w:rFonts w:ascii="Arial" w:eastAsia="Times New Roman" w:hAnsi="Arial" w:cs="Arial"/>
            <w:color w:val="0A2458"/>
            <w:kern w:val="0"/>
            <w:sz w:val="29"/>
            <w:szCs w:val="29"/>
            <w:u w:val="single"/>
            <w:bdr w:val="none" w:sz="0" w:space="0" w:color="auto" w:frame="1"/>
            <w:lang w:bidi="ar-SA"/>
          </w:rPr>
          <w:t> </w:t>
        </w:r>
        <w:r w:rsidRPr="00537374">
          <w:rPr>
            <w:rFonts w:ascii="inherit" w:eastAsia="Times New Roman" w:hAnsi="inherit" w:cs="Arial"/>
            <w:color w:val="0A2458"/>
            <w:kern w:val="0"/>
            <w:sz w:val="29"/>
            <w:szCs w:val="29"/>
            <w:u w:val="single"/>
            <w:bdr w:val="none" w:sz="0" w:space="0" w:color="auto" w:frame="1"/>
            <w:lang w:bidi="ar-SA"/>
          </w:rPr>
          <w:t>certain conditions</w:t>
        </w:r>
      </w:hyperlink>
      <w:r w:rsidRPr="00537374">
        <w:rPr>
          <w:rFonts w:ascii="inherit" w:eastAsia="Times New Roman" w:hAnsi="inherit" w:cs="Arial"/>
          <w:color w:val="0A2458"/>
          <w:kern w:val="0"/>
          <w:sz w:val="29"/>
          <w:szCs w:val="29"/>
          <w:bdr w:val="none" w:sz="0" w:space="0" w:color="auto" w:frame="1"/>
          <w:lang w:bidi="ar-SA"/>
        </w:rPr>
        <w:t>), such forgiveness for Puerto Rico </w:t>
      </w:r>
      <w:hyperlink r:id="rId16" w:history="1">
        <w:r w:rsidRPr="00537374">
          <w:rPr>
            <w:rFonts w:ascii="inherit" w:eastAsia="Times New Roman" w:hAnsi="inherit" w:cs="Arial"/>
            <w:color w:val="0A2458"/>
            <w:kern w:val="0"/>
            <w:sz w:val="29"/>
            <w:szCs w:val="29"/>
            <w:u w:val="single"/>
            <w:bdr w:val="none" w:sz="0" w:space="0" w:color="auto" w:frame="1"/>
            <w:lang w:bidi="ar-SA"/>
          </w:rPr>
          <w:t>can happen</w:t>
        </w:r>
      </w:hyperlink>
      <w:r w:rsidRPr="00537374">
        <w:rPr>
          <w:rFonts w:ascii="inherit" w:eastAsia="Times New Roman" w:hAnsi="inherit" w:cs="Arial"/>
          <w:color w:val="0A2458"/>
          <w:kern w:val="0"/>
          <w:sz w:val="29"/>
          <w:szCs w:val="29"/>
          <w:bdr w:val="none" w:sz="0" w:space="0" w:color="auto" w:frame="1"/>
          <w:lang w:bidi="ar-SA"/>
        </w:rPr>
        <w:t> only at the discretion of the Secretary of Homeland Security in consultation with the Secretary of the Treasury. As President, Biden will work to have these loans canceled just as they would be for mainland recipients.</w:t>
      </w:r>
      <w:r w:rsidRPr="00537374">
        <w:rPr>
          <w:rFonts w:ascii="inherit" w:eastAsia="Times New Roman" w:hAnsi="inherit" w:cs="Arial"/>
          <w:color w:val="0A2458"/>
          <w:kern w:val="0"/>
          <w:sz w:val="29"/>
          <w:szCs w:val="29"/>
          <w:bdr w:val="none" w:sz="0" w:space="0" w:color="auto" w:frame="1"/>
          <w:lang w:bidi="ar-SA"/>
        </w:rPr>
        <w:br/>
      </w:r>
    </w:p>
    <w:p w:rsid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Ensure that recovery funds benefit local businesses. </w:t>
      </w:r>
      <w:r w:rsidRPr="00537374">
        <w:rPr>
          <w:rFonts w:ascii="inherit" w:eastAsia="Times New Roman" w:hAnsi="inherit" w:cs="Arial"/>
          <w:color w:val="0A2458"/>
          <w:kern w:val="0"/>
          <w:sz w:val="29"/>
          <w:szCs w:val="29"/>
          <w:bdr w:val="none" w:sz="0" w:space="0" w:color="auto" w:frame="1"/>
          <w:lang w:bidi="ar-SA"/>
        </w:rPr>
        <w:t>As of </w:t>
      </w:r>
      <w:hyperlink r:id="rId17" w:history="1">
        <w:r w:rsidRPr="00537374">
          <w:rPr>
            <w:rFonts w:ascii="inherit" w:eastAsia="Times New Roman" w:hAnsi="inherit" w:cs="Arial"/>
            <w:color w:val="0A2458"/>
            <w:kern w:val="0"/>
            <w:sz w:val="29"/>
            <w:szCs w:val="29"/>
            <w:u w:val="single"/>
            <w:bdr w:val="none" w:sz="0" w:space="0" w:color="auto" w:frame="1"/>
            <w:lang w:bidi="ar-SA"/>
          </w:rPr>
          <w:t>September 2018</w:t>
        </w:r>
      </w:hyperlink>
      <w:r w:rsidRPr="00537374">
        <w:rPr>
          <w:rFonts w:ascii="inherit" w:eastAsia="Times New Roman" w:hAnsi="inherit" w:cs="Arial"/>
          <w:color w:val="0A2458"/>
          <w:kern w:val="0"/>
          <w:sz w:val="29"/>
          <w:szCs w:val="29"/>
          <w:bdr w:val="none" w:sz="0" w:space="0" w:color="auto" w:frame="1"/>
          <w:lang w:bidi="ar-SA"/>
        </w:rPr>
        <w:t xml:space="preserve">, approximately 10% of federal relief and recovery spending was going to Puerto Rican businesses in the form of contracts and purchases. Biden will ensure that the Stafford Act’s preferences for local funding for local recovery </w:t>
      </w:r>
      <w:proofErr w:type="gramStart"/>
      <w:r w:rsidRPr="00537374">
        <w:rPr>
          <w:rFonts w:ascii="inherit" w:eastAsia="Times New Roman" w:hAnsi="inherit" w:cs="Arial"/>
          <w:color w:val="0A2458"/>
          <w:kern w:val="0"/>
          <w:sz w:val="29"/>
          <w:szCs w:val="29"/>
          <w:bdr w:val="none" w:sz="0" w:space="0" w:color="auto" w:frame="1"/>
          <w:lang w:bidi="ar-SA"/>
        </w:rPr>
        <w:t>are followed</w:t>
      </w:r>
      <w:proofErr w:type="gramEnd"/>
      <w:r w:rsidRPr="00537374">
        <w:rPr>
          <w:rFonts w:ascii="inherit" w:eastAsia="Times New Roman" w:hAnsi="inherit" w:cs="Arial"/>
          <w:color w:val="0A2458"/>
          <w:kern w:val="0"/>
          <w:sz w:val="29"/>
          <w:szCs w:val="29"/>
          <w:bdr w:val="none" w:sz="0" w:space="0" w:color="auto" w:frame="1"/>
          <w:lang w:bidi="ar-SA"/>
        </w:rPr>
        <w:t>, and that federal agencies are giving additional incentives to provide contracts to Puerto Rican businesses, as called for in</w:t>
      </w:r>
      <w:r w:rsidRPr="00537374">
        <w:rPr>
          <w:rFonts w:ascii="Arial" w:eastAsia="Times New Roman" w:hAnsi="Arial" w:cs="Arial"/>
          <w:color w:val="0A2458"/>
          <w:kern w:val="0"/>
          <w:sz w:val="29"/>
          <w:szCs w:val="29"/>
          <w:lang w:bidi="ar-SA"/>
        </w:rPr>
        <w:t> </w:t>
      </w:r>
      <w:r w:rsidRPr="00537374">
        <w:rPr>
          <w:rFonts w:ascii="inherit" w:eastAsia="Times New Roman" w:hAnsi="inherit" w:cs="Arial"/>
          <w:color w:val="0A2458"/>
          <w:kern w:val="0"/>
          <w:sz w:val="29"/>
          <w:szCs w:val="29"/>
          <w:bdr w:val="none" w:sz="0" w:space="0" w:color="auto" w:frame="1"/>
          <w:lang w:bidi="ar-SA"/>
        </w:rPr>
        <w:t>the </w:t>
      </w:r>
      <w:hyperlink r:id="rId18" w:history="1">
        <w:r w:rsidRPr="00537374">
          <w:rPr>
            <w:rFonts w:ascii="inherit" w:eastAsia="Times New Roman" w:hAnsi="inherit" w:cs="Arial"/>
            <w:color w:val="0A2458"/>
            <w:kern w:val="0"/>
            <w:sz w:val="29"/>
            <w:szCs w:val="29"/>
            <w:u w:val="single"/>
            <w:bdr w:val="none" w:sz="0" w:space="0" w:color="auto" w:frame="1"/>
            <w:lang w:bidi="ar-SA"/>
          </w:rPr>
          <w:t>Small Business Contracting Credit Act of 2019.</w:t>
        </w:r>
      </w:hyperlink>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Rebuild Puerto Rico’s infrastructure.</w:t>
      </w:r>
      <w:r w:rsidRPr="00537374">
        <w:rPr>
          <w:rFonts w:ascii="inherit" w:eastAsia="Times New Roman" w:hAnsi="inherit" w:cs="Arial"/>
          <w:color w:val="0A2458"/>
          <w:kern w:val="0"/>
          <w:sz w:val="29"/>
          <w:szCs w:val="29"/>
          <w:bdr w:val="none" w:sz="0" w:space="0" w:color="auto" w:frame="1"/>
          <w:lang w:bidi="ar-SA"/>
        </w:rPr>
        <w:t xml:space="preserve"> Puerto Rico’s infrastructure is significantly deficient and in need of major investments, which is having a </w:t>
      </w:r>
      <w:proofErr w:type="gramStart"/>
      <w:r w:rsidRPr="00537374">
        <w:rPr>
          <w:rFonts w:ascii="inherit" w:eastAsia="Times New Roman" w:hAnsi="inherit" w:cs="Arial"/>
          <w:color w:val="0A2458"/>
          <w:kern w:val="0"/>
          <w:sz w:val="29"/>
          <w:szCs w:val="29"/>
          <w:bdr w:val="none" w:sz="0" w:space="0" w:color="auto" w:frame="1"/>
          <w:lang w:bidi="ar-SA"/>
        </w:rPr>
        <w:t>direct</w:t>
      </w:r>
      <w:proofErr w:type="gramEnd"/>
      <w:r w:rsidRPr="00537374">
        <w:rPr>
          <w:rFonts w:ascii="inherit" w:eastAsia="Times New Roman" w:hAnsi="inherit" w:cs="Arial"/>
          <w:color w:val="0A2458"/>
          <w:kern w:val="0"/>
          <w:sz w:val="29"/>
          <w:szCs w:val="29"/>
          <w:bdr w:val="none" w:sz="0" w:space="0" w:color="auto" w:frame="1"/>
          <w:lang w:bidi="ar-SA"/>
        </w:rPr>
        <w:t xml:space="preserve"> impact on its economic growth and development. The American Society of Civil Engineers gives Puerto Rico’s infrastructure </w:t>
      </w:r>
      <w:hyperlink r:id="rId19" w:history="1">
        <w:r w:rsidRPr="00537374">
          <w:rPr>
            <w:rFonts w:ascii="inherit" w:eastAsia="Times New Roman" w:hAnsi="inherit" w:cs="Arial"/>
            <w:color w:val="0A2458"/>
            <w:kern w:val="0"/>
            <w:sz w:val="29"/>
            <w:szCs w:val="29"/>
            <w:u w:val="single"/>
            <w:bdr w:val="none" w:sz="0" w:space="0" w:color="auto" w:frame="1"/>
            <w:lang w:bidi="ar-SA"/>
          </w:rPr>
          <w:t>an overall grade of “D-”</w:t>
        </w:r>
      </w:hyperlink>
      <w:r w:rsidRPr="00537374">
        <w:rPr>
          <w:rFonts w:ascii="inherit" w:eastAsia="Times New Roman" w:hAnsi="inherit" w:cs="Arial"/>
          <w:color w:val="0A2458"/>
          <w:kern w:val="0"/>
          <w:sz w:val="29"/>
          <w:szCs w:val="29"/>
          <w:bdr w:val="none" w:sz="0" w:space="0" w:color="auto" w:frame="1"/>
          <w:lang w:bidi="ar-SA"/>
        </w:rPr>
        <w:t xml:space="preserve">. A cornerstone of Biden’s economic plan is an infrastructure package that will rebuild our nation’s roads and bridges, schools, utilities, ports, public transit, and other infrastructure. </w:t>
      </w:r>
      <w:proofErr w:type="gramStart"/>
      <w:r w:rsidRPr="00537374">
        <w:rPr>
          <w:rFonts w:ascii="inherit" w:eastAsia="Times New Roman" w:hAnsi="inherit" w:cs="Arial"/>
          <w:color w:val="0A2458"/>
          <w:kern w:val="0"/>
          <w:sz w:val="29"/>
          <w:szCs w:val="29"/>
          <w:bdr w:val="none" w:sz="0" w:space="0" w:color="auto" w:frame="1"/>
          <w:lang w:bidi="ar-SA"/>
        </w:rPr>
        <w:t>And</w:t>
      </w:r>
      <w:proofErr w:type="gramEnd"/>
      <w:r w:rsidRPr="00537374">
        <w:rPr>
          <w:rFonts w:ascii="inherit" w:eastAsia="Times New Roman" w:hAnsi="inherit" w:cs="Arial"/>
          <w:color w:val="0A2458"/>
          <w:kern w:val="0"/>
          <w:sz w:val="29"/>
          <w:szCs w:val="29"/>
          <w:bdr w:val="none" w:sz="0" w:space="0" w:color="auto" w:frame="1"/>
          <w:lang w:bidi="ar-SA"/>
        </w:rPr>
        <w:t xml:space="preserve"> he will ensure that Puerto Rico’s infrastructure and coastal habitats are rebuilt in ways that increase their capacity and resiliency to withstand any future storms.</w:t>
      </w:r>
    </w:p>
    <w:p w:rsidR="00537374" w:rsidRDefault="00537374" w:rsidP="00537374">
      <w:pPr>
        <w:shd w:val="clear" w:color="auto" w:fill="F2F4F8"/>
        <w:spacing w:after="0" w:line="442" w:lineRule="atLeast"/>
        <w:textAlignment w:val="baseline"/>
        <w:rPr>
          <w:rFonts w:ascii="Arial" w:eastAsia="Times New Roman" w:hAnsi="Arial" w:cs="Arial"/>
          <w:b/>
          <w:bCs/>
          <w:color w:val="0A2458"/>
          <w:kern w:val="0"/>
          <w:sz w:val="29"/>
          <w:szCs w:val="29"/>
          <w:bdr w:val="none" w:sz="0" w:space="0" w:color="auto" w:frame="1"/>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INVESTING IN PUERTO RICO’S FUTURE THROUGH ECONOMIC DEVELOPMENT INITIATIVES AND SUPPORT FOR FAMILIES</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inherit" w:eastAsia="Times New Roman" w:hAnsi="inherit" w:cs="Arial"/>
          <w:color w:val="0A2458"/>
          <w:kern w:val="0"/>
          <w:sz w:val="29"/>
          <w:szCs w:val="29"/>
          <w:bdr w:val="none" w:sz="0" w:space="0" w:color="auto" w:frame="1"/>
          <w:lang w:bidi="ar-SA"/>
        </w:rPr>
        <w:t xml:space="preserve">With appropriate federal support, Puerto Rico can get back on its feet and maintain a healthy, vibrant, self-sufficient economy. This means invigorating </w:t>
      </w:r>
      <w:proofErr w:type="gramStart"/>
      <w:r w:rsidRPr="00537374">
        <w:rPr>
          <w:rFonts w:ascii="inherit" w:eastAsia="Times New Roman" w:hAnsi="inherit" w:cs="Arial"/>
          <w:color w:val="0A2458"/>
          <w:kern w:val="0"/>
          <w:sz w:val="29"/>
          <w:szCs w:val="29"/>
          <w:bdr w:val="none" w:sz="0" w:space="0" w:color="auto" w:frame="1"/>
          <w:lang w:bidi="ar-SA"/>
        </w:rPr>
        <w:t>leading</w:t>
      </w:r>
      <w:proofErr w:type="gramEnd"/>
      <w:r w:rsidRPr="00537374">
        <w:rPr>
          <w:rFonts w:ascii="inherit" w:eastAsia="Times New Roman" w:hAnsi="inherit" w:cs="Arial"/>
          <w:color w:val="0A2458"/>
          <w:kern w:val="0"/>
          <w:sz w:val="29"/>
          <w:szCs w:val="29"/>
          <w:bdr w:val="none" w:sz="0" w:space="0" w:color="auto" w:frame="1"/>
          <w:lang w:bidi="ar-SA"/>
        </w:rPr>
        <w:t xml:space="preserve"> industries, including manufacturing. It also means providing steady employment and providing critical support </w:t>
      </w:r>
      <w:proofErr w:type="gramStart"/>
      <w:r w:rsidRPr="00537374">
        <w:rPr>
          <w:rFonts w:ascii="inherit" w:eastAsia="Times New Roman" w:hAnsi="inherit" w:cs="Arial"/>
          <w:color w:val="0A2458"/>
          <w:kern w:val="0"/>
          <w:sz w:val="29"/>
          <w:szCs w:val="29"/>
          <w:bdr w:val="none" w:sz="0" w:space="0" w:color="auto" w:frame="1"/>
          <w:lang w:bidi="ar-SA"/>
        </w:rPr>
        <w:t>to dramatically improve</w:t>
      </w:r>
      <w:proofErr w:type="gramEnd"/>
      <w:r w:rsidRPr="00537374">
        <w:rPr>
          <w:rFonts w:ascii="inherit" w:eastAsia="Times New Roman" w:hAnsi="inherit" w:cs="Arial"/>
          <w:color w:val="0A2458"/>
          <w:kern w:val="0"/>
          <w:sz w:val="29"/>
          <w:szCs w:val="29"/>
          <w:bdr w:val="none" w:sz="0" w:space="0" w:color="auto" w:frame="1"/>
          <w:lang w:bidi="ar-SA"/>
        </w:rPr>
        <w:t xml:space="preserve"> the living standards of residents in Puerto Rico. A Biden-Harris Administration will:</w:t>
      </w:r>
    </w:p>
    <w:p w:rsidR="007673F2" w:rsidRPr="00537374" w:rsidRDefault="007673F2"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Pr="007673F2" w:rsidRDefault="00537374" w:rsidP="00537374">
      <w:pPr>
        <w:numPr>
          <w:ilvl w:val="0"/>
          <w:numId w:val="29"/>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Strengthen and improve Puerto Rico’s power system. </w:t>
      </w:r>
      <w:r w:rsidRPr="00537374">
        <w:rPr>
          <w:rFonts w:ascii="inherit" w:eastAsia="Times New Roman" w:hAnsi="inherit" w:cs="Arial"/>
          <w:color w:val="0A2458"/>
          <w:kern w:val="0"/>
          <w:sz w:val="29"/>
          <w:szCs w:val="29"/>
          <w:bdr w:val="none" w:sz="0" w:space="0" w:color="auto" w:frame="1"/>
          <w:lang w:bidi="ar-SA"/>
        </w:rPr>
        <w:t>Providing low-cost, reliable, and clean electricity to Puerto Rico’s businesses and residents is critical to Puerto Rico’s long-term economic development. This includes modernizing PREPA’s power generation, transmission, and distribution systems through necessary infrastructure investments.</w:t>
      </w:r>
    </w:p>
    <w:p w:rsidR="007673F2" w:rsidRPr="00537374" w:rsidRDefault="007673F2" w:rsidP="007673F2">
      <w:pPr>
        <w:shd w:val="clear" w:color="auto" w:fill="F2F4F8"/>
        <w:spacing w:after="0" w:line="456" w:lineRule="atLeast"/>
        <w:textAlignment w:val="baseline"/>
        <w:rPr>
          <w:rFonts w:ascii="inherit" w:eastAsia="Times New Roman" w:hAnsi="inherit" w:cs="Arial"/>
          <w:color w:val="0A2458"/>
          <w:kern w:val="0"/>
          <w:sz w:val="29"/>
          <w:szCs w:val="29"/>
          <w:lang w:bidi="ar-SA"/>
        </w:rPr>
      </w:pPr>
    </w:p>
    <w:p w:rsidR="00537374" w:rsidRPr="00A32CDC" w:rsidRDefault="00537374" w:rsidP="00537374">
      <w:pPr>
        <w:numPr>
          <w:ilvl w:val="0"/>
          <w:numId w:val="29"/>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Improve access to affordable, quality health care. </w:t>
      </w:r>
      <w:r w:rsidRPr="00537374">
        <w:rPr>
          <w:rFonts w:ascii="inherit" w:eastAsia="Times New Roman" w:hAnsi="inherit" w:cs="Arial"/>
          <w:color w:val="0A2458"/>
          <w:kern w:val="0"/>
          <w:sz w:val="29"/>
          <w:szCs w:val="29"/>
          <w:bdr w:val="none" w:sz="0" w:space="0" w:color="auto" w:frame="1"/>
          <w:lang w:bidi="ar-SA"/>
        </w:rPr>
        <w:t>The federal government caps annual Medicaid funding for Puerto Rico and </w:t>
      </w:r>
      <w:hyperlink r:id="rId20" w:history="1">
        <w:r w:rsidRPr="00537374">
          <w:rPr>
            <w:rFonts w:ascii="inherit" w:eastAsia="Times New Roman" w:hAnsi="inherit" w:cs="Arial"/>
            <w:color w:val="0A2458"/>
            <w:kern w:val="0"/>
            <w:sz w:val="29"/>
            <w:szCs w:val="29"/>
            <w:u w:val="single"/>
            <w:bdr w:val="none" w:sz="0" w:space="0" w:color="auto" w:frame="1"/>
            <w:lang w:bidi="ar-SA"/>
          </w:rPr>
          <w:t>contributes at a far lower rate</w:t>
        </w:r>
      </w:hyperlink>
      <w:r w:rsidRPr="00537374">
        <w:rPr>
          <w:rFonts w:ascii="inherit" w:eastAsia="Times New Roman" w:hAnsi="inherit" w:cs="Arial"/>
          <w:color w:val="0A2458"/>
          <w:kern w:val="0"/>
          <w:sz w:val="29"/>
          <w:szCs w:val="29"/>
          <w:bdr w:val="none" w:sz="0" w:space="0" w:color="auto" w:frame="1"/>
          <w:lang w:bidi="ar-SA"/>
        </w:rPr>
        <w:t> than if federal matching funds for Puerto Rico were determined the same way as for states. Puerto Rico’s Medicaid program, </w:t>
      </w:r>
      <w:r w:rsidRPr="00537374">
        <w:rPr>
          <w:rFonts w:ascii="inherit" w:eastAsia="Times New Roman" w:hAnsi="inherit" w:cs="Arial"/>
          <w:i/>
          <w:iCs/>
          <w:color w:val="0A2458"/>
          <w:kern w:val="0"/>
          <w:sz w:val="29"/>
          <w:szCs w:val="29"/>
          <w:bdr w:val="none" w:sz="0" w:space="0" w:color="auto" w:frame="1"/>
          <w:lang w:bidi="ar-SA"/>
        </w:rPr>
        <w:t>Vital</w:t>
      </w:r>
      <w:r w:rsidRPr="00537374">
        <w:rPr>
          <w:rFonts w:ascii="inherit" w:eastAsia="Times New Roman" w:hAnsi="inherit" w:cs="Arial"/>
          <w:color w:val="0A2458"/>
          <w:kern w:val="0"/>
          <w:sz w:val="29"/>
          <w:szCs w:val="29"/>
          <w:bdr w:val="none" w:sz="0" w:space="0" w:color="auto" w:frame="1"/>
          <w:lang w:bidi="ar-SA"/>
        </w:rPr>
        <w:t>, caps eligibility at one-third of the eligible income level in the states, </w:t>
      </w:r>
      <w:hyperlink r:id="rId21" w:history="1">
        <w:r w:rsidRPr="00537374">
          <w:rPr>
            <w:rFonts w:ascii="inherit" w:eastAsia="Times New Roman" w:hAnsi="inherit" w:cs="Arial"/>
            <w:color w:val="0A2458"/>
            <w:kern w:val="0"/>
            <w:sz w:val="29"/>
            <w:szCs w:val="29"/>
            <w:u w:val="single"/>
            <w:bdr w:val="none" w:sz="0" w:space="0" w:color="auto" w:frame="1"/>
            <w:lang w:bidi="ar-SA"/>
          </w:rPr>
          <w:t>provides only 10 of 17 essential services</w:t>
        </w:r>
      </w:hyperlink>
      <w:r w:rsidRPr="00537374">
        <w:rPr>
          <w:rFonts w:ascii="inherit" w:eastAsia="Times New Roman" w:hAnsi="inherit" w:cs="Arial"/>
          <w:color w:val="0A2458"/>
          <w:kern w:val="0"/>
          <w:sz w:val="29"/>
          <w:szCs w:val="29"/>
          <w:bdr w:val="none" w:sz="0" w:space="0" w:color="auto" w:frame="1"/>
          <w:lang w:bidi="ar-SA"/>
        </w:rPr>
        <w:t>, pays providers less, and spends less per enrollee. Congress passed a </w:t>
      </w:r>
      <w:hyperlink r:id="rId22" w:history="1">
        <w:r w:rsidRPr="00537374">
          <w:rPr>
            <w:rFonts w:ascii="inherit" w:eastAsia="Times New Roman" w:hAnsi="inherit" w:cs="Arial"/>
            <w:color w:val="0A2458"/>
            <w:kern w:val="0"/>
            <w:sz w:val="29"/>
            <w:szCs w:val="29"/>
            <w:u w:val="single"/>
            <w:bdr w:val="none" w:sz="0" w:space="0" w:color="auto" w:frame="1"/>
            <w:lang w:bidi="ar-SA"/>
          </w:rPr>
          <w:t>short-term fix</w:t>
        </w:r>
      </w:hyperlink>
      <w:r w:rsidRPr="00537374">
        <w:rPr>
          <w:rFonts w:ascii="inherit" w:eastAsia="Times New Roman" w:hAnsi="inherit" w:cs="Arial"/>
          <w:color w:val="0A2458"/>
          <w:kern w:val="0"/>
          <w:sz w:val="29"/>
          <w:szCs w:val="29"/>
          <w:bdr w:val="none" w:sz="0" w:space="0" w:color="auto" w:frame="1"/>
          <w:lang w:bidi="ar-SA"/>
        </w:rPr>
        <w:t>, but Puerto Rico will be in the same situation again after September 2021.</w:t>
      </w:r>
      <w:r w:rsidRPr="00537374">
        <w:rPr>
          <w:rFonts w:ascii="inherit" w:eastAsia="Times New Roman" w:hAnsi="inherit" w:cs="Arial"/>
          <w:color w:val="0A2458"/>
          <w:kern w:val="0"/>
          <w:sz w:val="29"/>
          <w:szCs w:val="29"/>
          <w:lang w:bidi="ar-SA"/>
        </w:rPr>
        <w:t> </w:t>
      </w:r>
      <w:r w:rsidRPr="00537374">
        <w:rPr>
          <w:rFonts w:ascii="inherit" w:eastAsia="Times New Roman" w:hAnsi="inherit" w:cs="Arial"/>
          <w:color w:val="0A2458"/>
          <w:kern w:val="0"/>
          <w:sz w:val="29"/>
          <w:szCs w:val="29"/>
          <w:bdr w:val="none" w:sz="0" w:space="0" w:color="auto" w:frame="1"/>
          <w:lang w:bidi="ar-SA"/>
        </w:rPr>
        <w:t>As President, Biden will work to ensure that Puerto Rico is able to participate in the Medicaid program on par with other U.S. jurisdictions. Biden will also:</w:t>
      </w:r>
    </w:p>
    <w:p w:rsidR="007673F2" w:rsidRPr="007673F2" w:rsidRDefault="007673F2" w:rsidP="007673F2">
      <w:pPr>
        <w:shd w:val="clear" w:color="auto" w:fill="F2F4F8"/>
        <w:spacing w:after="0" w:line="456" w:lineRule="atLeast"/>
        <w:ind w:left="360"/>
        <w:textAlignment w:val="baseline"/>
        <w:rPr>
          <w:rFonts w:ascii="inherit" w:eastAsia="Times New Roman" w:hAnsi="inherit" w:cs="Arial"/>
          <w:color w:val="0A2458"/>
          <w:kern w:val="0"/>
          <w:sz w:val="29"/>
          <w:szCs w:val="29"/>
          <w:lang w:bidi="ar-SA"/>
        </w:rPr>
      </w:pPr>
      <w:bookmarkStart w:id="0" w:name="_GoBack"/>
      <w:bookmarkEnd w:id="0"/>
    </w:p>
    <w:p w:rsidR="00537374" w:rsidRPr="00A32CDC" w:rsidRDefault="00537374" w:rsidP="00A32CDC">
      <w:pPr>
        <w:numPr>
          <w:ilvl w:val="1"/>
          <w:numId w:val="29"/>
        </w:numPr>
        <w:shd w:val="clear" w:color="auto" w:fill="F2F4F8"/>
        <w:tabs>
          <w:tab w:val="clear" w:pos="1440"/>
          <w:tab w:val="num" w:pos="1800"/>
        </w:tabs>
        <w:spacing w:after="0" w:line="456" w:lineRule="atLeast"/>
        <w:ind w:left="36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Direct the HHS Secretary to Propose Medicare Reimbursement Reforms to Address Chronic Program Underpayments</w:t>
      </w:r>
      <w:r w:rsidRPr="00537374">
        <w:rPr>
          <w:rFonts w:ascii="inherit" w:eastAsia="Times New Roman" w:hAnsi="inherit" w:cs="Arial"/>
          <w:color w:val="0A2458"/>
          <w:kern w:val="0"/>
          <w:sz w:val="29"/>
          <w:szCs w:val="29"/>
          <w:bdr w:val="none" w:sz="0" w:space="0" w:color="auto" w:frame="1"/>
          <w:lang w:bidi="ar-SA"/>
        </w:rPr>
        <w:t>. Biden will address historically low </w:t>
      </w:r>
      <w:hyperlink r:id="rId23" w:history="1">
        <w:r w:rsidRPr="00537374">
          <w:rPr>
            <w:rFonts w:ascii="inherit" w:eastAsia="Times New Roman" w:hAnsi="inherit" w:cs="Arial"/>
            <w:color w:val="0A2458"/>
            <w:kern w:val="0"/>
            <w:sz w:val="29"/>
            <w:szCs w:val="29"/>
            <w:u w:val="single"/>
            <w:bdr w:val="none" w:sz="0" w:space="0" w:color="auto" w:frame="1"/>
            <w:lang w:bidi="ar-SA"/>
          </w:rPr>
          <w:t>Medicare Advantage payment rates</w:t>
        </w:r>
      </w:hyperlink>
      <w:r w:rsidRPr="00537374">
        <w:rPr>
          <w:rFonts w:ascii="inherit" w:eastAsia="Times New Roman" w:hAnsi="inherit" w:cs="Arial"/>
          <w:color w:val="0A2458"/>
          <w:kern w:val="0"/>
          <w:sz w:val="29"/>
          <w:szCs w:val="29"/>
          <w:bdr w:val="none" w:sz="0" w:space="0" w:color="auto" w:frame="1"/>
          <w:lang w:bidi="ar-SA"/>
        </w:rPr>
        <w:t> and their consequences to Puerto Rico’s health system by directing the HHS Secretary to develop and recommend payment reforms and enhancements to the program. </w:t>
      </w:r>
    </w:p>
    <w:p w:rsidR="00A32CDC" w:rsidRPr="00537374" w:rsidRDefault="00A32CDC" w:rsidP="00A32CDC">
      <w:pPr>
        <w:shd w:val="clear" w:color="auto" w:fill="F2F4F8"/>
        <w:spacing w:after="0" w:line="456" w:lineRule="atLeast"/>
        <w:ind w:left="360"/>
        <w:textAlignment w:val="baseline"/>
        <w:rPr>
          <w:rFonts w:ascii="inherit" w:eastAsia="Times New Roman" w:hAnsi="inherit" w:cs="Arial"/>
          <w:color w:val="0A2458"/>
          <w:kern w:val="0"/>
          <w:sz w:val="29"/>
          <w:szCs w:val="29"/>
          <w:lang w:bidi="ar-SA"/>
        </w:rPr>
      </w:pPr>
    </w:p>
    <w:p w:rsidR="00537374" w:rsidRPr="00537374" w:rsidRDefault="00537374" w:rsidP="00A32CDC">
      <w:pPr>
        <w:numPr>
          <w:ilvl w:val="1"/>
          <w:numId w:val="29"/>
        </w:numPr>
        <w:shd w:val="clear" w:color="auto" w:fill="F2F4F8"/>
        <w:tabs>
          <w:tab w:val="clear" w:pos="1440"/>
          <w:tab w:val="num" w:pos="1800"/>
        </w:tabs>
        <w:spacing w:after="0" w:line="456" w:lineRule="atLeast"/>
        <w:ind w:left="36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Expand investment in community health centers and increase the pipeline of health care providers.</w:t>
      </w:r>
      <w:r w:rsidRPr="00537374">
        <w:rPr>
          <w:rFonts w:ascii="inherit" w:eastAsia="Times New Roman" w:hAnsi="inherit" w:cs="Arial"/>
          <w:color w:val="0A2458"/>
          <w:kern w:val="0"/>
          <w:sz w:val="29"/>
          <w:szCs w:val="29"/>
          <w:lang w:bidi="ar-SA"/>
        </w:rPr>
        <w:t> </w:t>
      </w:r>
      <w:r w:rsidRPr="00537374">
        <w:rPr>
          <w:rFonts w:ascii="inherit" w:eastAsia="Times New Roman" w:hAnsi="inherit" w:cs="Arial"/>
          <w:color w:val="0A2458"/>
          <w:kern w:val="0"/>
          <w:sz w:val="29"/>
          <w:szCs w:val="29"/>
          <w:bdr w:val="none" w:sz="0" w:space="0" w:color="auto" w:frame="1"/>
          <w:lang w:bidi="ar-SA"/>
        </w:rPr>
        <w:t>Community health centers are a </w:t>
      </w:r>
      <w:hyperlink r:id="rId24" w:history="1">
        <w:r w:rsidRPr="00537374">
          <w:rPr>
            <w:rFonts w:ascii="inherit" w:eastAsia="Times New Roman" w:hAnsi="inherit" w:cs="Arial"/>
            <w:color w:val="0A2458"/>
            <w:kern w:val="0"/>
            <w:sz w:val="29"/>
            <w:szCs w:val="29"/>
            <w:u w:val="single"/>
            <w:bdr w:val="none" w:sz="0" w:space="0" w:color="auto" w:frame="1"/>
            <w:lang w:bidi="ar-SA"/>
          </w:rPr>
          <w:t>critical part </w:t>
        </w:r>
      </w:hyperlink>
      <w:r w:rsidRPr="00537374">
        <w:rPr>
          <w:rFonts w:ascii="inherit" w:eastAsia="Times New Roman" w:hAnsi="inherit" w:cs="Arial"/>
          <w:color w:val="0A2458"/>
          <w:kern w:val="0"/>
          <w:sz w:val="29"/>
          <w:szCs w:val="29"/>
          <w:bdr w:val="none" w:sz="0" w:space="0" w:color="auto" w:frame="1"/>
          <w:lang w:bidi="ar-SA"/>
        </w:rPr>
        <w:t>of the Puerto Rican health care system, serving almost 360,000 patients in 2017. Biden will double the federal investment in community health centers – translating to an investment of an additional </w:t>
      </w:r>
      <w:hyperlink r:id="rId25" w:history="1">
        <w:r w:rsidRPr="00537374">
          <w:rPr>
            <w:rFonts w:ascii="inherit" w:eastAsia="Times New Roman" w:hAnsi="inherit" w:cs="Arial"/>
            <w:color w:val="0A2458"/>
            <w:kern w:val="0"/>
            <w:sz w:val="29"/>
            <w:szCs w:val="29"/>
            <w:u w:val="single"/>
            <w:bdr w:val="none" w:sz="0" w:space="0" w:color="auto" w:frame="1"/>
            <w:lang w:bidi="ar-SA"/>
          </w:rPr>
          <w:t>$100 million</w:t>
        </w:r>
      </w:hyperlink>
      <w:r w:rsidRPr="00537374">
        <w:rPr>
          <w:rFonts w:ascii="inherit" w:eastAsia="Times New Roman" w:hAnsi="inherit" w:cs="Arial"/>
          <w:color w:val="0A2458"/>
          <w:kern w:val="0"/>
          <w:sz w:val="29"/>
          <w:szCs w:val="29"/>
          <w:bdr w:val="none" w:sz="0" w:space="0" w:color="auto" w:frame="1"/>
          <w:lang w:bidi="ar-SA"/>
        </w:rPr>
        <w:t> per year. </w:t>
      </w:r>
    </w:p>
    <w:p w:rsidR="00537374" w:rsidRPr="00A32CDC" w:rsidRDefault="00537374" w:rsidP="00A32CDC">
      <w:pPr>
        <w:numPr>
          <w:ilvl w:val="1"/>
          <w:numId w:val="29"/>
        </w:numPr>
        <w:shd w:val="clear" w:color="auto" w:fill="F2F4F8"/>
        <w:tabs>
          <w:tab w:val="clear" w:pos="1440"/>
          <w:tab w:val="num" w:pos="1800"/>
        </w:tabs>
        <w:spacing w:after="0" w:line="456" w:lineRule="atLeast"/>
        <w:ind w:left="36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Expand access to free COVID-19 health care services.  </w:t>
      </w:r>
      <w:r w:rsidRPr="00537374">
        <w:rPr>
          <w:rFonts w:ascii="inherit" w:eastAsia="Times New Roman" w:hAnsi="inherit" w:cs="Arial"/>
          <w:color w:val="0A2458"/>
          <w:kern w:val="0"/>
          <w:sz w:val="29"/>
          <w:szCs w:val="29"/>
          <w:bdr w:val="none" w:sz="0" w:space="0" w:color="auto" w:frame="1"/>
          <w:lang w:bidi="ar-SA"/>
        </w:rPr>
        <w:t xml:space="preserve">Biden will lead a decisive public health response to COVID-19 and ensure the residents of Puerto Rico and all Americans receive the resources they need to address the public health crisis. He will ensure wide availability of free testing and eliminate cost barriers to preventative care and treatment for </w:t>
      </w:r>
      <w:proofErr w:type="spellStart"/>
      <w:r w:rsidRPr="00537374">
        <w:rPr>
          <w:rFonts w:ascii="inherit" w:eastAsia="Times New Roman" w:hAnsi="inherit" w:cs="Arial"/>
          <w:color w:val="0A2458"/>
          <w:kern w:val="0"/>
          <w:sz w:val="29"/>
          <w:szCs w:val="29"/>
          <w:bdr w:val="none" w:sz="0" w:space="0" w:color="auto" w:frame="1"/>
          <w:lang w:bidi="ar-SA"/>
        </w:rPr>
        <w:t>Covid</w:t>
      </w:r>
      <w:proofErr w:type="spellEnd"/>
      <w:r w:rsidRPr="00537374">
        <w:rPr>
          <w:rFonts w:ascii="inherit" w:eastAsia="Times New Roman" w:hAnsi="inherit" w:cs="Arial"/>
          <w:color w:val="0A2458"/>
          <w:kern w:val="0"/>
          <w:sz w:val="29"/>
          <w:szCs w:val="29"/>
          <w:bdr w:val="none" w:sz="0" w:space="0" w:color="auto" w:frame="1"/>
          <w:lang w:bidi="ar-SA"/>
        </w:rPr>
        <w:t xml:space="preserve">-19. He will fight for the development of a safe and effective vaccine and the full production and fair distribution of necessary supplies, personnel, and facilities. </w:t>
      </w:r>
      <w:proofErr w:type="gramStart"/>
      <w:r w:rsidRPr="00537374">
        <w:rPr>
          <w:rFonts w:ascii="inherit" w:eastAsia="Times New Roman" w:hAnsi="inherit" w:cs="Arial"/>
          <w:color w:val="0A2458"/>
          <w:kern w:val="0"/>
          <w:sz w:val="29"/>
          <w:szCs w:val="29"/>
          <w:bdr w:val="none" w:sz="0" w:space="0" w:color="auto" w:frame="1"/>
          <w:lang w:bidi="ar-SA"/>
        </w:rPr>
        <w:t>And</w:t>
      </w:r>
      <w:proofErr w:type="gramEnd"/>
      <w:r w:rsidRPr="00537374">
        <w:rPr>
          <w:rFonts w:ascii="inherit" w:eastAsia="Times New Roman" w:hAnsi="inherit" w:cs="Arial"/>
          <w:color w:val="0A2458"/>
          <w:kern w:val="0"/>
          <w:sz w:val="29"/>
          <w:szCs w:val="29"/>
          <w:bdr w:val="none" w:sz="0" w:space="0" w:color="auto" w:frame="1"/>
          <w:lang w:bidi="ar-SA"/>
        </w:rPr>
        <w:t xml:space="preserve"> he will set national safety guidelines, empower local decision-making and provide emergency funding for public schools to support school reopening for in-person instruction. </w:t>
      </w:r>
    </w:p>
    <w:p w:rsidR="00A32CDC" w:rsidRPr="00537374" w:rsidRDefault="00A32CDC" w:rsidP="00A32CDC">
      <w:pPr>
        <w:shd w:val="clear" w:color="auto" w:fill="F2F4F8"/>
        <w:spacing w:after="0" w:line="456" w:lineRule="atLeast"/>
        <w:textAlignment w:val="baseline"/>
        <w:rPr>
          <w:rFonts w:ascii="inherit" w:eastAsia="Times New Roman" w:hAnsi="inherit" w:cs="Arial"/>
          <w:color w:val="0A2458"/>
          <w:kern w:val="0"/>
          <w:sz w:val="29"/>
          <w:szCs w:val="29"/>
          <w:lang w:bidi="ar-SA"/>
        </w:rPr>
      </w:pPr>
    </w:p>
    <w:p w:rsidR="00537374" w:rsidRPr="00A32CDC" w:rsidRDefault="00537374" w:rsidP="00537374">
      <w:pPr>
        <w:numPr>
          <w:ilvl w:val="0"/>
          <w:numId w:val="29"/>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Provide families in Puerto Rico equal access to nutrition assistance.</w:t>
      </w:r>
      <w:r w:rsidRPr="00537374">
        <w:rPr>
          <w:rFonts w:ascii="inherit" w:eastAsia="Times New Roman" w:hAnsi="inherit" w:cs="Arial"/>
          <w:color w:val="0A2458"/>
          <w:kern w:val="0"/>
          <w:sz w:val="29"/>
          <w:szCs w:val="29"/>
          <w:bdr w:val="none" w:sz="0" w:space="0" w:color="auto" w:frame="1"/>
          <w:lang w:bidi="ar-SA"/>
        </w:rPr>
        <w:t> According to a 2015</w:t>
      </w:r>
      <w:hyperlink r:id="rId26" w:history="1">
        <w:r w:rsidRPr="00537374">
          <w:rPr>
            <w:rFonts w:ascii="inherit" w:eastAsia="Times New Roman" w:hAnsi="inherit" w:cs="Arial"/>
            <w:color w:val="0A2458"/>
            <w:kern w:val="0"/>
            <w:sz w:val="29"/>
            <w:szCs w:val="29"/>
            <w:u w:val="single"/>
            <w:bdr w:val="none" w:sz="0" w:space="0" w:color="auto" w:frame="1"/>
            <w:lang w:bidi="ar-SA"/>
          </w:rPr>
          <w:t> study</w:t>
        </w:r>
      </w:hyperlink>
      <w:r w:rsidRPr="00537374">
        <w:rPr>
          <w:rFonts w:ascii="inherit" w:eastAsia="Times New Roman" w:hAnsi="inherit" w:cs="Arial"/>
          <w:color w:val="0A2458"/>
          <w:kern w:val="0"/>
          <w:sz w:val="29"/>
          <w:szCs w:val="29"/>
          <w:bdr w:val="none" w:sz="0" w:space="0" w:color="auto" w:frame="1"/>
          <w:lang w:bidi="ar-SA"/>
        </w:rPr>
        <w:t xml:space="preserve">, an alarmingly high proportion – roughly 33% – of adults in Puerto Rico are food insecure, a share that likely increased in the aftermath of subsequent natural disasters. While those living in U.S. states who meet SNAP eligibility criteria are guaranteed food support, families in Puerto Rico must make do with an annual block grant </w:t>
      </w:r>
      <w:proofErr w:type="gramStart"/>
      <w:r w:rsidRPr="00537374">
        <w:rPr>
          <w:rFonts w:ascii="inherit" w:eastAsia="Times New Roman" w:hAnsi="inherit" w:cs="Arial"/>
          <w:color w:val="0A2458"/>
          <w:kern w:val="0"/>
          <w:sz w:val="29"/>
          <w:szCs w:val="29"/>
          <w:bdr w:val="none" w:sz="0" w:space="0" w:color="auto" w:frame="1"/>
          <w:lang w:bidi="ar-SA"/>
        </w:rPr>
        <w:t>program which</w:t>
      </w:r>
      <w:proofErr w:type="gramEnd"/>
      <w:r w:rsidRPr="00537374">
        <w:rPr>
          <w:rFonts w:ascii="inherit" w:eastAsia="Times New Roman" w:hAnsi="inherit" w:cs="Arial"/>
          <w:color w:val="0A2458"/>
          <w:kern w:val="0"/>
          <w:sz w:val="29"/>
          <w:szCs w:val="29"/>
          <w:bdr w:val="none" w:sz="0" w:space="0" w:color="auto" w:frame="1"/>
          <w:lang w:bidi="ar-SA"/>
        </w:rPr>
        <w:t xml:space="preserve"> does not automatically adjust in times of higher need. </w:t>
      </w:r>
      <w:proofErr w:type="gramStart"/>
      <w:r w:rsidRPr="00537374">
        <w:rPr>
          <w:rFonts w:ascii="inherit" w:eastAsia="Times New Roman" w:hAnsi="inherit" w:cs="Arial"/>
          <w:color w:val="0A2458"/>
          <w:kern w:val="0"/>
          <w:sz w:val="29"/>
          <w:szCs w:val="29"/>
          <w:bdr w:val="none" w:sz="0" w:space="0" w:color="auto" w:frame="1"/>
          <w:lang w:bidi="ar-SA"/>
        </w:rPr>
        <w:t>And</w:t>
      </w:r>
      <w:proofErr w:type="gramEnd"/>
      <w:r w:rsidRPr="00537374">
        <w:rPr>
          <w:rFonts w:ascii="inherit" w:eastAsia="Times New Roman" w:hAnsi="inherit" w:cs="Arial"/>
          <w:color w:val="0A2458"/>
          <w:kern w:val="0"/>
          <w:sz w:val="29"/>
          <w:szCs w:val="29"/>
          <w:bdr w:val="none" w:sz="0" w:space="0" w:color="auto" w:frame="1"/>
          <w:lang w:bidi="ar-SA"/>
        </w:rPr>
        <w:t>, funding for the program is inadequate to meet the needs of Puerto Rico and</w:t>
      </w:r>
      <w:hyperlink r:id="rId27" w:history="1">
        <w:r w:rsidRPr="00537374">
          <w:rPr>
            <w:rFonts w:ascii="inherit" w:eastAsia="Times New Roman" w:hAnsi="inherit" w:cs="Arial"/>
            <w:color w:val="0A2458"/>
            <w:kern w:val="0"/>
            <w:sz w:val="29"/>
            <w:szCs w:val="29"/>
            <w:u w:val="single"/>
            <w:bdr w:val="none" w:sz="0" w:space="0" w:color="auto" w:frame="1"/>
            <w:lang w:bidi="ar-SA"/>
          </w:rPr>
          <w:t> is substantially lower</w:t>
        </w:r>
      </w:hyperlink>
      <w:r w:rsidRPr="00537374">
        <w:rPr>
          <w:rFonts w:ascii="inherit" w:eastAsia="Times New Roman" w:hAnsi="inherit" w:cs="Arial"/>
          <w:color w:val="0A2458"/>
          <w:kern w:val="0"/>
          <w:sz w:val="29"/>
          <w:szCs w:val="29"/>
          <w:bdr w:val="none" w:sz="0" w:space="0" w:color="auto" w:frame="1"/>
          <w:lang w:bidi="ar-SA"/>
        </w:rPr>
        <w:t xml:space="preserve"> than what would be spent were Puerto Rico treated the same as a state. As President, Biden will work to make Puerto Rico eligible for SNAP and ensure that families in Puerto Rico who meet </w:t>
      </w:r>
      <w:proofErr w:type="spellStart"/>
      <w:r w:rsidRPr="00537374">
        <w:rPr>
          <w:rFonts w:ascii="inherit" w:eastAsia="Times New Roman" w:hAnsi="inherit" w:cs="Arial"/>
          <w:color w:val="0A2458"/>
          <w:kern w:val="0"/>
          <w:sz w:val="29"/>
          <w:szCs w:val="29"/>
          <w:bdr w:val="none" w:sz="0" w:space="0" w:color="auto" w:frame="1"/>
          <w:lang w:bidi="ar-SA"/>
        </w:rPr>
        <w:t>SNAP’s</w:t>
      </w:r>
      <w:proofErr w:type="spellEnd"/>
      <w:r w:rsidRPr="00537374">
        <w:rPr>
          <w:rFonts w:ascii="inherit" w:eastAsia="Times New Roman" w:hAnsi="inherit" w:cs="Arial"/>
          <w:color w:val="0A2458"/>
          <w:kern w:val="0"/>
          <w:sz w:val="29"/>
          <w:szCs w:val="29"/>
          <w:bdr w:val="none" w:sz="0" w:space="0" w:color="auto" w:frame="1"/>
          <w:lang w:bidi="ar-SA"/>
        </w:rPr>
        <w:t xml:space="preserve"> eligibility criteria </w:t>
      </w:r>
      <w:proofErr w:type="gramStart"/>
      <w:r w:rsidRPr="00537374">
        <w:rPr>
          <w:rFonts w:ascii="inherit" w:eastAsia="Times New Roman" w:hAnsi="inherit" w:cs="Arial"/>
          <w:color w:val="0A2458"/>
          <w:kern w:val="0"/>
          <w:sz w:val="29"/>
          <w:szCs w:val="29"/>
          <w:bdr w:val="none" w:sz="0" w:space="0" w:color="auto" w:frame="1"/>
          <w:lang w:bidi="ar-SA"/>
        </w:rPr>
        <w:t>are given</w:t>
      </w:r>
      <w:proofErr w:type="gramEnd"/>
      <w:r w:rsidRPr="00537374">
        <w:rPr>
          <w:rFonts w:ascii="inherit" w:eastAsia="Times New Roman" w:hAnsi="inherit" w:cs="Arial"/>
          <w:color w:val="0A2458"/>
          <w:kern w:val="0"/>
          <w:sz w:val="29"/>
          <w:szCs w:val="29"/>
          <w:bdr w:val="none" w:sz="0" w:space="0" w:color="auto" w:frame="1"/>
          <w:lang w:bidi="ar-SA"/>
        </w:rPr>
        <w:t xml:space="preserve"> the same support that they would receive on the mainland.  </w:t>
      </w:r>
    </w:p>
    <w:p w:rsidR="00A32CDC" w:rsidRPr="00537374" w:rsidRDefault="00A32CDC" w:rsidP="00A32CDC">
      <w:pPr>
        <w:shd w:val="clear" w:color="auto" w:fill="F2F4F8"/>
        <w:spacing w:after="0" w:line="456" w:lineRule="atLeast"/>
        <w:textAlignment w:val="baseline"/>
        <w:rPr>
          <w:rFonts w:ascii="inherit" w:eastAsia="Times New Roman" w:hAnsi="inherit" w:cs="Arial"/>
          <w:color w:val="0A2458"/>
          <w:kern w:val="0"/>
          <w:sz w:val="29"/>
          <w:szCs w:val="29"/>
          <w:lang w:bidi="ar-SA"/>
        </w:rPr>
      </w:pPr>
    </w:p>
    <w:p w:rsidR="00537374" w:rsidRDefault="00537374" w:rsidP="00537374">
      <w:pPr>
        <w:numPr>
          <w:ilvl w:val="0"/>
          <w:numId w:val="29"/>
        </w:numPr>
        <w:shd w:val="clear" w:color="auto" w:fill="F2F4F8"/>
        <w:spacing w:after="0" w:line="456" w:lineRule="atLeast"/>
        <w:ind w:left="0"/>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Provide Supplemental Security Income benefits. </w:t>
      </w:r>
      <w:r w:rsidRPr="00537374">
        <w:rPr>
          <w:rFonts w:ascii="inherit" w:eastAsia="Times New Roman" w:hAnsi="inherit" w:cs="Arial"/>
          <w:color w:val="0A2458"/>
          <w:kern w:val="0"/>
          <w:sz w:val="29"/>
          <w:szCs w:val="29"/>
          <w:bdr w:val="none" w:sz="0" w:space="0" w:color="auto" w:frame="1"/>
          <w:lang w:bidi="ar-SA"/>
        </w:rPr>
        <w:t>A federal court recently </w:t>
      </w:r>
      <w:hyperlink r:id="rId28" w:history="1">
        <w:r w:rsidRPr="00537374">
          <w:rPr>
            <w:rFonts w:ascii="inherit" w:eastAsia="Times New Roman" w:hAnsi="inherit" w:cs="Arial"/>
            <w:color w:val="0A2458"/>
            <w:kern w:val="0"/>
            <w:sz w:val="29"/>
            <w:szCs w:val="29"/>
            <w:u w:val="single"/>
            <w:bdr w:val="none" w:sz="0" w:space="0" w:color="auto" w:frame="1"/>
            <w:lang w:bidi="ar-SA"/>
          </w:rPr>
          <w:t>ruled</w:t>
        </w:r>
      </w:hyperlink>
      <w:r w:rsidRPr="00537374">
        <w:rPr>
          <w:rFonts w:ascii="inherit" w:eastAsia="Times New Roman" w:hAnsi="inherit" w:cs="Arial"/>
          <w:color w:val="0A2458"/>
          <w:kern w:val="0"/>
          <w:sz w:val="29"/>
          <w:szCs w:val="29"/>
          <w:bdr w:val="none" w:sz="0" w:space="0" w:color="auto" w:frame="1"/>
          <w:lang w:bidi="ar-SA"/>
        </w:rPr>
        <w:t> that residents of Puerto Rico should be eligible for the Supplemental Security Income (SSI) program, but the Trump Administration </w:t>
      </w:r>
      <w:hyperlink r:id="rId29" w:history="1">
        <w:r w:rsidRPr="00537374">
          <w:rPr>
            <w:rFonts w:ascii="inherit" w:eastAsia="Times New Roman" w:hAnsi="inherit" w:cs="Arial"/>
            <w:color w:val="0A2458"/>
            <w:kern w:val="0"/>
            <w:sz w:val="29"/>
            <w:szCs w:val="29"/>
            <w:u w:val="single"/>
            <w:bdr w:val="none" w:sz="0" w:space="0" w:color="auto" w:frame="1"/>
            <w:lang w:bidi="ar-SA"/>
          </w:rPr>
          <w:t>has appealed</w:t>
        </w:r>
      </w:hyperlink>
      <w:r w:rsidRPr="00537374">
        <w:rPr>
          <w:rFonts w:ascii="inherit" w:eastAsia="Times New Roman" w:hAnsi="inherit" w:cs="Arial"/>
          <w:color w:val="0A2458"/>
          <w:kern w:val="0"/>
          <w:sz w:val="29"/>
          <w:szCs w:val="29"/>
          <w:bdr w:val="none" w:sz="0" w:space="0" w:color="auto" w:frame="1"/>
          <w:lang w:bidi="ar-SA"/>
        </w:rPr>
        <w:t> the ruling.</w:t>
      </w:r>
      <w:r w:rsidRPr="00537374">
        <w:rPr>
          <w:rFonts w:ascii="inherit" w:eastAsia="Times New Roman" w:hAnsi="inherit" w:cs="Arial"/>
          <w:color w:val="0A2458"/>
          <w:kern w:val="0"/>
          <w:sz w:val="29"/>
          <w:szCs w:val="29"/>
          <w:lang w:bidi="ar-SA"/>
        </w:rPr>
        <w:t> </w:t>
      </w:r>
      <w:r w:rsidRPr="00537374">
        <w:rPr>
          <w:rFonts w:ascii="inherit" w:eastAsia="Times New Roman" w:hAnsi="inherit" w:cs="Arial"/>
          <w:color w:val="0A2458"/>
          <w:kern w:val="0"/>
          <w:sz w:val="29"/>
          <w:szCs w:val="29"/>
          <w:bdr w:val="none" w:sz="0" w:space="0" w:color="auto" w:frame="1"/>
          <w:lang w:bidi="ar-SA"/>
        </w:rPr>
        <w:t>Biden will ensure residents of Puerto Rico have access to these benefits.</w:t>
      </w:r>
    </w:p>
    <w:p w:rsidR="00537374" w:rsidRDefault="00537374" w:rsidP="00537374">
      <w:pPr>
        <w:shd w:val="clear" w:color="auto" w:fill="F2F4F8"/>
        <w:spacing w:after="0" w:line="456" w:lineRule="atLeast"/>
        <w:textAlignment w:val="baseline"/>
        <w:rPr>
          <w:rFonts w:ascii="inherit" w:eastAsia="Times New Roman" w:hAnsi="inherit" w:cs="Arial"/>
          <w:color w:val="0A2458"/>
          <w:kern w:val="0"/>
          <w:sz w:val="29"/>
          <w:szCs w:val="29"/>
          <w:lang w:bidi="ar-SA"/>
        </w:rPr>
      </w:pPr>
    </w:p>
    <w:p w:rsidR="00537374" w:rsidRPr="00537374" w:rsidRDefault="00537374" w:rsidP="00537374">
      <w:pPr>
        <w:shd w:val="clear" w:color="auto" w:fill="F2F4F8"/>
        <w:spacing w:after="0" w:line="456" w:lineRule="atLeast"/>
        <w:textAlignment w:val="baseline"/>
        <w:rPr>
          <w:rFonts w:ascii="inherit" w:eastAsia="Times New Roman" w:hAnsi="inherit"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PROVIDING RELIEF FROM UNSUSTAINABLE DEBT </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inherit" w:eastAsia="Times New Roman" w:hAnsi="inherit" w:cs="Arial"/>
          <w:color w:val="0A2458"/>
          <w:kern w:val="0"/>
          <w:sz w:val="29"/>
          <w:szCs w:val="29"/>
          <w:bdr w:val="none" w:sz="0" w:space="0" w:color="auto" w:frame="1"/>
          <w:lang w:bidi="ar-SA"/>
        </w:rPr>
        <w:t>To assure Puerto Rico’s future, we must reduce its unsustainable debt burden; Puerto Rico’s annual debt service is </w:t>
      </w:r>
      <w:hyperlink r:id="rId30" w:history="1">
        <w:r w:rsidRPr="00537374">
          <w:rPr>
            <w:rFonts w:ascii="inherit" w:eastAsia="Times New Roman" w:hAnsi="inherit" w:cs="Arial"/>
            <w:color w:val="0A2458"/>
            <w:kern w:val="0"/>
            <w:sz w:val="29"/>
            <w:szCs w:val="29"/>
            <w:u w:val="single"/>
            <w:bdr w:val="none" w:sz="0" w:space="0" w:color="auto" w:frame="1"/>
            <w:lang w:bidi="ar-SA"/>
          </w:rPr>
          <w:t>28% of revenues, more than five times that of the average state</w:t>
        </w:r>
      </w:hyperlink>
      <w:r w:rsidRPr="00537374">
        <w:rPr>
          <w:rFonts w:ascii="inherit" w:eastAsia="Times New Roman" w:hAnsi="inherit" w:cs="Arial"/>
          <w:color w:val="0A2458"/>
          <w:kern w:val="0"/>
          <w:sz w:val="29"/>
          <w:szCs w:val="29"/>
          <w:bdr w:val="none" w:sz="0" w:space="0" w:color="auto" w:frame="1"/>
          <w:lang w:bidi="ar-SA"/>
        </w:rPr>
        <w:t>. The Puerto Rico Oversight, Management, and Economic Stability Act (</w:t>
      </w:r>
      <w:hyperlink r:id="rId31" w:history="1">
        <w:r w:rsidRPr="00537374">
          <w:rPr>
            <w:rFonts w:ascii="inherit" w:eastAsia="Times New Roman" w:hAnsi="inherit" w:cs="Arial"/>
            <w:color w:val="0A2458"/>
            <w:kern w:val="0"/>
            <w:sz w:val="29"/>
            <w:szCs w:val="29"/>
            <w:u w:val="single"/>
            <w:bdr w:val="none" w:sz="0" w:space="0" w:color="auto" w:frame="1"/>
            <w:lang w:bidi="ar-SA"/>
          </w:rPr>
          <w:t>PROMESA</w:t>
        </w:r>
      </w:hyperlink>
      <w:r w:rsidRPr="00537374">
        <w:rPr>
          <w:rFonts w:ascii="inherit" w:eastAsia="Times New Roman" w:hAnsi="inherit" w:cs="Arial"/>
          <w:color w:val="0A2458"/>
          <w:kern w:val="0"/>
          <w:sz w:val="29"/>
          <w:szCs w:val="29"/>
          <w:bdr w:val="none" w:sz="0" w:space="0" w:color="auto" w:frame="1"/>
          <w:lang w:bidi="ar-SA"/>
        </w:rPr>
        <w:t xml:space="preserve">) of 2016 aimed to address this crisis by providing tools to restructure Puerto Rico’s debt and lead Puerto Rico’s economic recovery. When PROMESA </w:t>
      </w:r>
      <w:proofErr w:type="gramStart"/>
      <w:r w:rsidRPr="00537374">
        <w:rPr>
          <w:rFonts w:ascii="inherit" w:eastAsia="Times New Roman" w:hAnsi="inherit" w:cs="Arial"/>
          <w:color w:val="0A2458"/>
          <w:kern w:val="0"/>
          <w:sz w:val="29"/>
          <w:szCs w:val="29"/>
          <w:bdr w:val="none" w:sz="0" w:space="0" w:color="auto" w:frame="1"/>
          <w:lang w:bidi="ar-SA"/>
        </w:rPr>
        <w:t>was passed</w:t>
      </w:r>
      <w:proofErr w:type="gramEnd"/>
      <w:r w:rsidRPr="00537374">
        <w:rPr>
          <w:rFonts w:ascii="inherit" w:eastAsia="Times New Roman" w:hAnsi="inherit" w:cs="Arial"/>
          <w:color w:val="0A2458"/>
          <w:kern w:val="0"/>
          <w:sz w:val="29"/>
          <w:szCs w:val="29"/>
          <w:bdr w:val="none" w:sz="0" w:space="0" w:color="auto" w:frame="1"/>
          <w:lang w:bidi="ar-SA"/>
        </w:rPr>
        <w:t xml:space="preserve">, no one envisioned two devastating hurricanes, earthquakes, and a once-in-a-century pandemic. In light of current conditions, the Financial Oversight and Management Board (FOMB) needs a meaningful shift in approach. Biden will chart a new path for tackling Puerto Rico’s unsustainable debts that takes into consideration new challenges. Biden will support efforts </w:t>
      </w:r>
      <w:proofErr w:type="gramStart"/>
      <w:r w:rsidRPr="00537374">
        <w:rPr>
          <w:rFonts w:ascii="inherit" w:eastAsia="Times New Roman" w:hAnsi="inherit" w:cs="Arial"/>
          <w:color w:val="0A2458"/>
          <w:kern w:val="0"/>
          <w:sz w:val="29"/>
          <w:szCs w:val="29"/>
          <w:bdr w:val="none" w:sz="0" w:space="0" w:color="auto" w:frame="1"/>
          <w:lang w:bidi="ar-SA"/>
        </w:rPr>
        <w:t>to more effectively address</w:t>
      </w:r>
      <w:proofErr w:type="gramEnd"/>
      <w:r w:rsidRPr="00537374">
        <w:rPr>
          <w:rFonts w:ascii="inherit" w:eastAsia="Times New Roman" w:hAnsi="inherit" w:cs="Arial"/>
          <w:color w:val="0A2458"/>
          <w:kern w:val="0"/>
          <w:sz w:val="29"/>
          <w:szCs w:val="29"/>
          <w:bdr w:val="none" w:sz="0" w:space="0" w:color="auto" w:frame="1"/>
          <w:lang w:bidi="ar-SA"/>
        </w:rPr>
        <w:t xml:space="preserve"> the debt burdens hampering Puerto Rico’s economy: </w:t>
      </w:r>
    </w:p>
    <w:p w:rsidR="00A32CDC" w:rsidRPr="00537374" w:rsidRDefault="00A32CDC"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Reverse the policy of fiscal austerity imposed by the FOMB. </w:t>
      </w:r>
      <w:r w:rsidRPr="00537374">
        <w:rPr>
          <w:rFonts w:ascii="inherit" w:eastAsia="Times New Roman" w:hAnsi="inherit" w:cs="Arial"/>
          <w:color w:val="0A2458"/>
          <w:kern w:val="0"/>
          <w:sz w:val="29"/>
          <w:szCs w:val="29"/>
          <w:bdr w:val="none" w:sz="0" w:space="0" w:color="auto" w:frame="1"/>
          <w:lang w:bidi="ar-SA"/>
        </w:rPr>
        <w:t>Faced with an economic crisis and the devastating consequences of hurricanes, the FOMB </w:t>
      </w:r>
      <w:hyperlink r:id="rId32" w:history="1">
        <w:r w:rsidRPr="00537374">
          <w:rPr>
            <w:rFonts w:ascii="inherit" w:eastAsia="Times New Roman" w:hAnsi="inherit" w:cs="Arial"/>
            <w:color w:val="0A2458"/>
            <w:kern w:val="0"/>
            <w:sz w:val="29"/>
            <w:szCs w:val="29"/>
            <w:u w:val="single"/>
            <w:bdr w:val="none" w:sz="0" w:space="0" w:color="auto" w:frame="1"/>
            <w:lang w:bidi="ar-SA"/>
          </w:rPr>
          <w:t>insisted on</w:t>
        </w:r>
      </w:hyperlink>
      <w:r w:rsidRPr="00537374">
        <w:rPr>
          <w:rFonts w:ascii="inherit" w:eastAsia="Times New Roman" w:hAnsi="inherit" w:cs="Arial"/>
          <w:color w:val="0A2458"/>
          <w:kern w:val="0"/>
          <w:sz w:val="29"/>
          <w:szCs w:val="29"/>
          <w:bdr w:val="none" w:sz="0" w:space="0" w:color="auto" w:frame="1"/>
          <w:lang w:bidi="ar-SA"/>
        </w:rPr>
        <w:t xml:space="preserve"> a damaging policy of fiscal austerity. Biden will support a review of these policies and will </w:t>
      </w:r>
      <w:proofErr w:type="gramStart"/>
      <w:r w:rsidRPr="00537374">
        <w:rPr>
          <w:rFonts w:ascii="inherit" w:eastAsia="Times New Roman" w:hAnsi="inherit" w:cs="Arial"/>
          <w:color w:val="0A2458"/>
          <w:kern w:val="0"/>
          <w:sz w:val="29"/>
          <w:szCs w:val="29"/>
          <w:bdr w:val="none" w:sz="0" w:space="0" w:color="auto" w:frame="1"/>
          <w:lang w:bidi="ar-SA"/>
        </w:rPr>
        <w:t>partner</w:t>
      </w:r>
      <w:proofErr w:type="gramEnd"/>
      <w:r w:rsidRPr="00537374">
        <w:rPr>
          <w:rFonts w:ascii="inherit" w:eastAsia="Times New Roman" w:hAnsi="inherit" w:cs="Arial"/>
          <w:color w:val="0A2458"/>
          <w:kern w:val="0"/>
          <w:sz w:val="29"/>
          <w:szCs w:val="29"/>
          <w:bdr w:val="none" w:sz="0" w:space="0" w:color="auto" w:frame="1"/>
          <w:lang w:bidi="ar-SA"/>
        </w:rPr>
        <w:t xml:space="preserve"> with the government of Puerto Rico to make investments to promote economic growth, including infrastructure, and protect essential services.</w:t>
      </w:r>
    </w:p>
    <w:p w:rsidR="00A32CDC" w:rsidRPr="00537374" w:rsidRDefault="00A32CDC"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Ensure representatives of Puerto Rico have a voice. </w:t>
      </w:r>
      <w:r w:rsidRPr="00537374">
        <w:rPr>
          <w:rFonts w:ascii="inherit" w:eastAsia="Times New Roman" w:hAnsi="inherit" w:cs="Arial"/>
          <w:color w:val="0A2458"/>
          <w:kern w:val="0"/>
          <w:sz w:val="29"/>
          <w:szCs w:val="29"/>
          <w:bdr w:val="none" w:sz="0" w:space="0" w:color="auto" w:frame="1"/>
          <w:lang w:bidi="ar-SA"/>
        </w:rPr>
        <w:t xml:space="preserve">Biden will work to clarify the respective roles of the government of Puerto Rico and the FOMB so that they can resolve Puerto Rico’s financial challenges in a way that respects the authority of Puerto </w:t>
      </w:r>
      <w:proofErr w:type="gramStart"/>
      <w:r w:rsidRPr="00537374">
        <w:rPr>
          <w:rFonts w:ascii="inherit" w:eastAsia="Times New Roman" w:hAnsi="inherit" w:cs="Arial"/>
          <w:color w:val="0A2458"/>
          <w:kern w:val="0"/>
          <w:sz w:val="29"/>
          <w:szCs w:val="29"/>
          <w:bdr w:val="none" w:sz="0" w:space="0" w:color="auto" w:frame="1"/>
          <w:lang w:bidi="ar-SA"/>
        </w:rPr>
        <w:t>Rico’s</w:t>
      </w:r>
      <w:proofErr w:type="gramEnd"/>
      <w:r w:rsidRPr="00537374">
        <w:rPr>
          <w:rFonts w:ascii="inherit" w:eastAsia="Times New Roman" w:hAnsi="inherit" w:cs="Arial"/>
          <w:color w:val="0A2458"/>
          <w:kern w:val="0"/>
          <w:sz w:val="29"/>
          <w:szCs w:val="29"/>
          <w:bdr w:val="none" w:sz="0" w:space="0" w:color="auto" w:frame="1"/>
          <w:lang w:bidi="ar-SA"/>
        </w:rPr>
        <w:t xml:space="preserve"> elected leaders to govern. </w:t>
      </w:r>
    </w:p>
    <w:p w:rsidR="00A32CDC" w:rsidRPr="00537374" w:rsidRDefault="00A32CDC"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Support an audit of Puerto Rico’s debt.</w:t>
      </w:r>
      <w:r w:rsidRPr="00537374">
        <w:rPr>
          <w:rFonts w:ascii="Arial" w:eastAsia="Times New Roman" w:hAnsi="Arial" w:cs="Arial"/>
          <w:color w:val="0A2458"/>
          <w:kern w:val="0"/>
          <w:sz w:val="29"/>
          <w:szCs w:val="29"/>
          <w:lang w:bidi="ar-SA"/>
        </w:rPr>
        <w:t> </w:t>
      </w:r>
      <w:hyperlink r:id="rId33" w:history="1">
        <w:r w:rsidRPr="00537374">
          <w:rPr>
            <w:rFonts w:ascii="inherit" w:eastAsia="Times New Roman" w:hAnsi="inherit" w:cs="Arial"/>
            <w:color w:val="0A2458"/>
            <w:kern w:val="0"/>
            <w:sz w:val="29"/>
            <w:szCs w:val="29"/>
            <w:u w:val="single"/>
            <w:bdr w:val="none" w:sz="0" w:space="0" w:color="auto" w:frame="1"/>
            <w:lang w:bidi="ar-SA"/>
          </w:rPr>
          <w:t>Billions of dollars of debt</w:t>
        </w:r>
      </w:hyperlink>
      <w:r w:rsidRPr="00537374">
        <w:rPr>
          <w:rFonts w:ascii="inherit" w:eastAsia="Times New Roman" w:hAnsi="inherit" w:cs="Arial"/>
          <w:color w:val="0A2458"/>
          <w:kern w:val="0"/>
          <w:sz w:val="29"/>
          <w:szCs w:val="29"/>
          <w:bdr w:val="none" w:sz="0" w:space="0" w:color="auto" w:frame="1"/>
          <w:lang w:bidi="ar-SA"/>
        </w:rPr>
        <w:t> may have been issued illegally in violation of Puerto Rico’s constitution and hence be invalid. An audit of Puerto Rico’s debt will enable Puerto Rico to plan for a fair and sustainable fiscal path forward. </w:t>
      </w:r>
    </w:p>
    <w:p w:rsidR="00A32CDC" w:rsidRPr="00537374" w:rsidRDefault="00A32CDC"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Arial" w:eastAsia="Times New Roman" w:hAnsi="Arial" w:cs="Arial"/>
          <w:b/>
          <w:bCs/>
          <w:color w:val="0A2458"/>
          <w:kern w:val="0"/>
          <w:sz w:val="29"/>
          <w:szCs w:val="29"/>
          <w:bdr w:val="none" w:sz="0" w:space="0" w:color="auto" w:frame="1"/>
          <w:lang w:bidi="ar-SA"/>
        </w:rPr>
        <w:t xml:space="preserve">Ensure low- and moderate-income people and pensioners </w:t>
      </w:r>
      <w:proofErr w:type="gramStart"/>
      <w:r w:rsidRPr="00537374">
        <w:rPr>
          <w:rFonts w:ascii="Arial" w:eastAsia="Times New Roman" w:hAnsi="Arial" w:cs="Arial"/>
          <w:b/>
          <w:bCs/>
          <w:color w:val="0A2458"/>
          <w:kern w:val="0"/>
          <w:sz w:val="29"/>
          <w:szCs w:val="29"/>
          <w:bdr w:val="none" w:sz="0" w:space="0" w:color="auto" w:frame="1"/>
          <w:lang w:bidi="ar-SA"/>
        </w:rPr>
        <w:t>are protected</w:t>
      </w:r>
      <w:proofErr w:type="gramEnd"/>
      <w:r w:rsidRPr="00537374">
        <w:rPr>
          <w:rFonts w:ascii="Arial" w:eastAsia="Times New Roman" w:hAnsi="Arial" w:cs="Arial"/>
          <w:b/>
          <w:bCs/>
          <w:color w:val="0A2458"/>
          <w:kern w:val="0"/>
          <w:sz w:val="29"/>
          <w:szCs w:val="29"/>
          <w:bdr w:val="none" w:sz="0" w:space="0" w:color="auto" w:frame="1"/>
          <w:lang w:bidi="ar-SA"/>
        </w:rPr>
        <w:t xml:space="preserve"> in any debt restructurings.</w:t>
      </w:r>
      <w:r w:rsidRPr="00537374">
        <w:rPr>
          <w:rFonts w:ascii="inherit" w:eastAsia="Times New Roman" w:hAnsi="inherit" w:cs="Arial"/>
          <w:color w:val="0A2458"/>
          <w:kern w:val="0"/>
          <w:sz w:val="29"/>
          <w:szCs w:val="29"/>
          <w:bdr w:val="none" w:sz="0" w:space="0" w:color="auto" w:frame="1"/>
          <w:lang w:bidi="ar-SA"/>
        </w:rPr>
        <w:t> Public pensions are critical to the financial security of </w:t>
      </w:r>
      <w:hyperlink r:id="rId34" w:history="1">
        <w:r w:rsidRPr="00537374">
          <w:rPr>
            <w:rFonts w:ascii="inherit" w:eastAsia="Times New Roman" w:hAnsi="inherit" w:cs="Arial"/>
            <w:color w:val="0A2458"/>
            <w:kern w:val="0"/>
            <w:sz w:val="29"/>
            <w:szCs w:val="29"/>
            <w:u w:val="single"/>
            <w:bdr w:val="none" w:sz="0" w:space="0" w:color="auto" w:frame="1"/>
            <w:lang w:bidi="ar-SA"/>
          </w:rPr>
          <w:t>25%</w:t>
        </w:r>
      </w:hyperlink>
      <w:r w:rsidRPr="00537374">
        <w:rPr>
          <w:rFonts w:ascii="inherit" w:eastAsia="Times New Roman" w:hAnsi="inherit" w:cs="Arial"/>
          <w:color w:val="0A2458"/>
          <w:kern w:val="0"/>
          <w:sz w:val="29"/>
          <w:szCs w:val="29"/>
          <w:bdr w:val="none" w:sz="0" w:space="0" w:color="auto" w:frame="1"/>
          <w:lang w:bidi="ar-SA"/>
        </w:rPr>
        <w:t> of Puerto Rico’s families and hence to the local economy’s health. Since 2013, pensioners have seen </w:t>
      </w:r>
      <w:hyperlink r:id="rId35" w:history="1">
        <w:r w:rsidRPr="00537374">
          <w:rPr>
            <w:rFonts w:ascii="inherit" w:eastAsia="Times New Roman" w:hAnsi="inherit" w:cs="Arial"/>
            <w:color w:val="0A2458"/>
            <w:kern w:val="0"/>
            <w:sz w:val="29"/>
            <w:szCs w:val="29"/>
            <w:u w:val="single"/>
            <w:bdr w:val="none" w:sz="0" w:space="0" w:color="auto" w:frame="1"/>
            <w:lang w:bidi="ar-SA"/>
          </w:rPr>
          <w:t>dramatic reductions</w:t>
        </w:r>
      </w:hyperlink>
      <w:r w:rsidRPr="00537374">
        <w:rPr>
          <w:rFonts w:ascii="inherit" w:eastAsia="Times New Roman" w:hAnsi="inherit" w:cs="Arial"/>
          <w:color w:val="0A2458"/>
          <w:kern w:val="0"/>
          <w:sz w:val="29"/>
          <w:szCs w:val="29"/>
          <w:bdr w:val="none" w:sz="0" w:space="0" w:color="auto" w:frame="1"/>
          <w:lang w:bidi="ar-SA"/>
        </w:rPr>
        <w:t xml:space="preserve"> in their benefits: retirement ages </w:t>
      </w:r>
      <w:proofErr w:type="gramStart"/>
      <w:r w:rsidRPr="00537374">
        <w:rPr>
          <w:rFonts w:ascii="inherit" w:eastAsia="Times New Roman" w:hAnsi="inherit" w:cs="Arial"/>
          <w:color w:val="0A2458"/>
          <w:kern w:val="0"/>
          <w:sz w:val="29"/>
          <w:szCs w:val="29"/>
          <w:bdr w:val="none" w:sz="0" w:space="0" w:color="auto" w:frame="1"/>
          <w:lang w:bidi="ar-SA"/>
        </w:rPr>
        <w:t>have been increased</w:t>
      </w:r>
      <w:proofErr w:type="gramEnd"/>
      <w:r w:rsidRPr="00537374">
        <w:rPr>
          <w:rFonts w:ascii="inherit" w:eastAsia="Times New Roman" w:hAnsi="inherit" w:cs="Arial"/>
          <w:color w:val="0A2458"/>
          <w:kern w:val="0"/>
          <w:sz w:val="29"/>
          <w:szCs w:val="29"/>
          <w:bdr w:val="none" w:sz="0" w:space="0" w:color="auto" w:frame="1"/>
          <w:lang w:bidi="ar-SA"/>
        </w:rPr>
        <w:t>, employee contributions increased, cost of living increases eliminated, and pensions outright cut. Biden will work to protect pensioners in the context of debt restructuring.</w:t>
      </w:r>
    </w:p>
    <w:p w:rsidR="00537374" w:rsidRDefault="00537374" w:rsidP="00537374">
      <w:pPr>
        <w:shd w:val="clear" w:color="auto" w:fill="F2F4F8"/>
        <w:spacing w:after="0" w:line="442" w:lineRule="atLeast"/>
        <w:textAlignment w:val="baseline"/>
        <w:rPr>
          <w:rFonts w:ascii="Arial" w:eastAsia="Times New Roman" w:hAnsi="Arial" w:cs="Arial"/>
          <w:b/>
          <w:bCs/>
          <w:color w:val="0A2458"/>
          <w:kern w:val="0"/>
          <w:sz w:val="29"/>
          <w:szCs w:val="29"/>
          <w:bdr w:val="none" w:sz="0" w:space="0" w:color="auto" w:frame="1"/>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EXPANDING ACCESS TO EDUCATION AND WORKFORCE DEVELOPMENT</w:t>
      </w:r>
      <w:r w:rsidRPr="00537374">
        <w:rPr>
          <w:rFonts w:ascii="Arial" w:eastAsia="Times New Roman" w:hAnsi="Arial" w:cs="Arial"/>
          <w:b/>
          <w:bCs/>
          <w:color w:val="0A2458"/>
          <w:kern w:val="0"/>
          <w:sz w:val="29"/>
          <w:szCs w:val="29"/>
          <w:bdr w:val="none" w:sz="0" w:space="0" w:color="auto" w:frame="1"/>
          <w:lang w:bidi="ar-SA"/>
        </w:rPr>
        <w:br/>
      </w:r>
      <w:r w:rsidRPr="00537374">
        <w:rPr>
          <w:rFonts w:ascii="inherit" w:eastAsia="Times New Roman" w:hAnsi="inherit" w:cs="Arial"/>
          <w:color w:val="0A2458"/>
          <w:kern w:val="0"/>
          <w:sz w:val="29"/>
          <w:szCs w:val="29"/>
          <w:bdr w:val="none" w:sz="0" w:space="0" w:color="auto" w:frame="1"/>
          <w:lang w:bidi="ar-SA"/>
        </w:rPr>
        <w:t>In order to fuel the modernization and growth of Puerto Rico’s economy, the federal government must strengthen Puerto Rico’s public education system at all levels so that it can produce the workers of today and tomorrow and invest in health care infrastructure and the pipeline of health care workers. Biden will:</w:t>
      </w:r>
    </w:p>
    <w:p w:rsidR="00E51DA3" w:rsidRPr="00537374" w:rsidRDefault="00E51DA3"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Invest in and rebuild the public school system. </w:t>
      </w:r>
      <w:r w:rsidRPr="00537374">
        <w:rPr>
          <w:rFonts w:ascii="inherit" w:eastAsia="Times New Roman" w:hAnsi="inherit" w:cs="Arial"/>
          <w:color w:val="0A2458"/>
          <w:kern w:val="0"/>
          <w:sz w:val="29"/>
          <w:szCs w:val="29"/>
          <w:bdr w:val="none" w:sz="0" w:space="0" w:color="auto" w:frame="1"/>
          <w:lang w:bidi="ar-SA"/>
        </w:rPr>
        <w:t>Puerto Rico’s students are in dire need of additional resources. More than </w:t>
      </w:r>
      <w:hyperlink r:id="rId36" w:anchor="detailed/4/any/false/1691,1607,1485,1376,1201,1074,880,815/any/7492,13350" w:history="1">
        <w:r w:rsidRPr="00537374">
          <w:rPr>
            <w:rFonts w:ascii="inherit" w:eastAsia="Times New Roman" w:hAnsi="inherit" w:cs="Arial"/>
            <w:color w:val="0A2458"/>
            <w:kern w:val="0"/>
            <w:sz w:val="29"/>
            <w:szCs w:val="29"/>
            <w:u w:val="single"/>
            <w:bdr w:val="none" w:sz="0" w:space="0" w:color="auto" w:frame="1"/>
            <w:lang w:bidi="ar-SA"/>
          </w:rPr>
          <w:t>50%</w:t>
        </w:r>
      </w:hyperlink>
      <w:r w:rsidRPr="00537374">
        <w:rPr>
          <w:rFonts w:ascii="inherit" w:eastAsia="Times New Roman" w:hAnsi="inherit" w:cs="Arial"/>
          <w:color w:val="0A2458"/>
          <w:kern w:val="0"/>
          <w:sz w:val="29"/>
          <w:szCs w:val="29"/>
          <w:bdr w:val="none" w:sz="0" w:space="0" w:color="auto" w:frame="1"/>
          <w:lang w:bidi="ar-SA"/>
        </w:rPr>
        <w:t xml:space="preserve"> of school-age children </w:t>
      </w:r>
      <w:proofErr w:type="gramStart"/>
      <w:r w:rsidRPr="00537374">
        <w:rPr>
          <w:rFonts w:ascii="inherit" w:eastAsia="Times New Roman" w:hAnsi="inherit" w:cs="Arial"/>
          <w:color w:val="0A2458"/>
          <w:kern w:val="0"/>
          <w:sz w:val="29"/>
          <w:szCs w:val="29"/>
          <w:bdr w:val="none" w:sz="0" w:space="0" w:color="auto" w:frame="1"/>
          <w:lang w:bidi="ar-SA"/>
        </w:rPr>
        <w:t>in</w:t>
      </w:r>
      <w:proofErr w:type="gramEnd"/>
      <w:r w:rsidRPr="00537374">
        <w:rPr>
          <w:rFonts w:ascii="inherit" w:eastAsia="Times New Roman" w:hAnsi="inherit" w:cs="Arial"/>
          <w:color w:val="0A2458"/>
          <w:kern w:val="0"/>
          <w:sz w:val="29"/>
          <w:szCs w:val="29"/>
          <w:bdr w:val="none" w:sz="0" w:space="0" w:color="auto" w:frame="1"/>
          <w:lang w:bidi="ar-SA"/>
        </w:rPr>
        <w:t xml:space="preserve"> Puerto Rico live below the federal poverty line. Puerto Rico has a </w:t>
      </w:r>
      <w:hyperlink r:id="rId37" w:history="1">
        <w:r w:rsidRPr="00537374">
          <w:rPr>
            <w:rFonts w:ascii="inherit" w:eastAsia="Times New Roman" w:hAnsi="inherit" w:cs="Arial"/>
            <w:color w:val="0A2458"/>
            <w:kern w:val="0"/>
            <w:sz w:val="29"/>
            <w:szCs w:val="29"/>
            <w:u w:val="single"/>
            <w:bdr w:val="none" w:sz="0" w:space="0" w:color="auto" w:frame="1"/>
            <w:lang w:bidi="ar-SA"/>
          </w:rPr>
          <w:t>higher percentage of student</w:t>
        </w:r>
      </w:hyperlink>
      <w:r w:rsidRPr="00537374">
        <w:rPr>
          <w:rFonts w:ascii="inherit" w:eastAsia="Times New Roman" w:hAnsi="inherit" w:cs="Arial"/>
          <w:color w:val="0A2458"/>
          <w:kern w:val="0"/>
          <w:sz w:val="29"/>
          <w:szCs w:val="29"/>
          <w:bdr w:val="none" w:sz="0" w:space="0" w:color="auto" w:frame="1"/>
          <w:lang w:bidi="ar-SA"/>
        </w:rPr>
        <w:t>s receiving special education services than any state. As President, Joe Biden will triple Title I funding for schools serving children from low-income families and fully fund the Individuals with Disabilities Education Act (IDEA). For Puerto Rico, this will mean a total of more than $1.2 billion in funding under Title I and nearly $300 million under IDEA. Puerto Rican school districts will be able to use this Title I funding to pay teachers competitive salaries, provide preschool to all 3- and 4-year olds, and give every student access to rigorous coursework. </w:t>
      </w:r>
    </w:p>
    <w:p w:rsidR="00E51DA3" w:rsidRPr="00537374" w:rsidRDefault="00E51DA3"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Invest in school infrastructure. </w:t>
      </w:r>
      <w:r w:rsidRPr="00537374">
        <w:rPr>
          <w:rFonts w:ascii="inherit" w:eastAsia="Times New Roman" w:hAnsi="inherit" w:cs="Arial"/>
          <w:color w:val="0A2458"/>
          <w:kern w:val="0"/>
          <w:sz w:val="29"/>
          <w:szCs w:val="29"/>
          <w:bdr w:val="none" w:sz="0" w:space="0" w:color="auto" w:frame="1"/>
          <w:lang w:bidi="ar-SA"/>
        </w:rPr>
        <w:t xml:space="preserve">Puerto Rico’s schools </w:t>
      </w:r>
      <w:proofErr w:type="gramStart"/>
      <w:r w:rsidRPr="00537374">
        <w:rPr>
          <w:rFonts w:ascii="inherit" w:eastAsia="Times New Roman" w:hAnsi="inherit" w:cs="Arial"/>
          <w:color w:val="0A2458"/>
          <w:kern w:val="0"/>
          <w:sz w:val="29"/>
          <w:szCs w:val="29"/>
          <w:bdr w:val="none" w:sz="0" w:space="0" w:color="auto" w:frame="1"/>
          <w:lang w:bidi="ar-SA"/>
        </w:rPr>
        <w:t>have been devastated</w:t>
      </w:r>
      <w:proofErr w:type="gramEnd"/>
      <w:r w:rsidRPr="00537374">
        <w:rPr>
          <w:rFonts w:ascii="inherit" w:eastAsia="Times New Roman" w:hAnsi="inherit" w:cs="Arial"/>
          <w:color w:val="0A2458"/>
          <w:kern w:val="0"/>
          <w:sz w:val="29"/>
          <w:szCs w:val="29"/>
          <w:bdr w:val="none" w:sz="0" w:space="0" w:color="auto" w:frame="1"/>
          <w:lang w:bidi="ar-SA"/>
        </w:rPr>
        <w:t xml:space="preserve"> by natural disasters and will take years to rebuild. Up to </w:t>
      </w:r>
      <w:hyperlink r:id="rId38" w:history="1">
        <w:r w:rsidRPr="00537374">
          <w:rPr>
            <w:rFonts w:ascii="inherit" w:eastAsia="Times New Roman" w:hAnsi="inherit" w:cs="Arial"/>
            <w:color w:val="0A2458"/>
            <w:kern w:val="0"/>
            <w:sz w:val="29"/>
            <w:szCs w:val="29"/>
            <w:u w:val="single"/>
            <w:bdr w:val="none" w:sz="0" w:space="0" w:color="auto" w:frame="1"/>
            <w:lang w:bidi="ar-SA"/>
          </w:rPr>
          <w:t>95%</w:t>
        </w:r>
      </w:hyperlink>
      <w:r w:rsidRPr="00537374">
        <w:rPr>
          <w:rFonts w:ascii="inherit" w:eastAsia="Times New Roman" w:hAnsi="inherit" w:cs="Arial"/>
          <w:color w:val="0A2458"/>
          <w:kern w:val="0"/>
          <w:sz w:val="29"/>
          <w:szCs w:val="29"/>
          <w:bdr w:val="none" w:sz="0" w:space="0" w:color="auto" w:frame="1"/>
          <w:lang w:bidi="ar-SA"/>
        </w:rPr>
        <w:t xml:space="preserve"> of Puerto Rico’s public schools do not meet current building codes for earthquake safety. President Biden’s infrastructure plan will provide $100 billion for school </w:t>
      </w:r>
      <w:proofErr w:type="gramStart"/>
      <w:r w:rsidRPr="00537374">
        <w:rPr>
          <w:rFonts w:ascii="inherit" w:eastAsia="Times New Roman" w:hAnsi="inherit" w:cs="Arial"/>
          <w:color w:val="0A2458"/>
          <w:kern w:val="0"/>
          <w:sz w:val="29"/>
          <w:szCs w:val="29"/>
          <w:bdr w:val="none" w:sz="0" w:space="0" w:color="auto" w:frame="1"/>
          <w:lang w:bidi="ar-SA"/>
        </w:rPr>
        <w:t>construction</w:t>
      </w:r>
      <w:proofErr w:type="gramEnd"/>
      <w:r w:rsidRPr="00537374">
        <w:rPr>
          <w:rFonts w:ascii="inherit" w:eastAsia="Times New Roman" w:hAnsi="inherit" w:cs="Arial"/>
          <w:color w:val="0A2458"/>
          <w:kern w:val="0"/>
          <w:sz w:val="29"/>
          <w:szCs w:val="29"/>
          <w:bdr w:val="none" w:sz="0" w:space="0" w:color="auto" w:frame="1"/>
          <w:lang w:bidi="ar-SA"/>
        </w:rPr>
        <w:t>, including funding specifically designated for Puerto Rico. This investment will enable Puerto Rico to make significant progress towards all students attending school in safe, healthy learning environments.</w:t>
      </w:r>
    </w:p>
    <w:p w:rsidR="00E51DA3" w:rsidRPr="00537374" w:rsidRDefault="00E51DA3"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E51DA3"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Provide pathways to college and the workforce.</w:t>
      </w:r>
      <w:r w:rsidRPr="00537374">
        <w:rPr>
          <w:rFonts w:ascii="inherit" w:eastAsia="Times New Roman" w:hAnsi="inherit" w:cs="Arial"/>
          <w:color w:val="0A2458"/>
          <w:kern w:val="0"/>
          <w:sz w:val="29"/>
          <w:szCs w:val="29"/>
          <w:bdr w:val="none" w:sz="0" w:space="0" w:color="auto" w:frame="1"/>
          <w:lang w:bidi="ar-SA"/>
        </w:rPr>
        <w:t xml:space="preserve"> Keeping students in school and providing them with opportunities after high school requires strengthening the connections among high schools, the University of Puerto Rico and community colleges, and employers; and giving every student the opportunity to earn college credit or a workforce credential in high school. A cross-agency Puerto Rico task force within the Biden-Harris Administration will provide guidance and technical assistance to help Puerto Rico </w:t>
      </w:r>
      <w:proofErr w:type="gramStart"/>
      <w:r w:rsidRPr="00537374">
        <w:rPr>
          <w:rFonts w:ascii="inherit" w:eastAsia="Times New Roman" w:hAnsi="inherit" w:cs="Arial"/>
          <w:color w:val="0A2458"/>
          <w:kern w:val="0"/>
          <w:sz w:val="29"/>
          <w:szCs w:val="29"/>
          <w:bdr w:val="none" w:sz="0" w:space="0" w:color="auto" w:frame="1"/>
          <w:lang w:bidi="ar-SA"/>
        </w:rPr>
        <w:t>leverage</w:t>
      </w:r>
      <w:proofErr w:type="gramEnd"/>
      <w:r w:rsidRPr="00537374">
        <w:rPr>
          <w:rFonts w:ascii="inherit" w:eastAsia="Times New Roman" w:hAnsi="inherit" w:cs="Arial"/>
          <w:color w:val="0A2458"/>
          <w:kern w:val="0"/>
          <w:sz w:val="29"/>
          <w:szCs w:val="29"/>
          <w:bdr w:val="none" w:sz="0" w:space="0" w:color="auto" w:frame="1"/>
          <w:lang w:bidi="ar-SA"/>
        </w:rPr>
        <w:t xml:space="preserve"> resources from the Department of Education, the Department of Labor, and the Department of Health and Human Services to support these goals. </w:t>
      </w:r>
      <w:proofErr w:type="gramStart"/>
      <w:r w:rsidRPr="00537374">
        <w:rPr>
          <w:rFonts w:ascii="inherit" w:eastAsia="Times New Roman" w:hAnsi="inherit" w:cs="Arial"/>
          <w:color w:val="0A2458"/>
          <w:kern w:val="0"/>
          <w:sz w:val="29"/>
          <w:szCs w:val="29"/>
          <w:bdr w:val="none" w:sz="0" w:space="0" w:color="auto" w:frame="1"/>
          <w:lang w:bidi="ar-SA"/>
        </w:rPr>
        <w:t>And</w:t>
      </w:r>
      <w:proofErr w:type="gramEnd"/>
      <w:r w:rsidRPr="00537374">
        <w:rPr>
          <w:rFonts w:ascii="inherit" w:eastAsia="Times New Roman" w:hAnsi="inherit" w:cs="Arial"/>
          <w:color w:val="0A2458"/>
          <w:kern w:val="0"/>
          <w:sz w:val="29"/>
          <w:szCs w:val="29"/>
          <w:bdr w:val="none" w:sz="0" w:space="0" w:color="auto" w:frame="1"/>
          <w:lang w:bidi="ar-SA"/>
        </w:rPr>
        <w:t>, Biden </w:t>
      </w:r>
      <w:hyperlink r:id="rId39" w:history="1">
        <w:r w:rsidRPr="00537374">
          <w:rPr>
            <w:rFonts w:ascii="inherit" w:eastAsia="Times New Roman" w:hAnsi="inherit" w:cs="Arial"/>
            <w:color w:val="0A2458"/>
            <w:kern w:val="0"/>
            <w:sz w:val="29"/>
            <w:szCs w:val="29"/>
            <w:u w:val="single"/>
            <w:bdr w:val="none" w:sz="0" w:space="0" w:color="auto" w:frame="1"/>
            <w:lang w:bidi="ar-SA"/>
          </w:rPr>
          <w:t>will create work-based learning opportunities</w:t>
        </w:r>
      </w:hyperlink>
      <w:r w:rsidRPr="00537374">
        <w:rPr>
          <w:rFonts w:ascii="inherit" w:eastAsia="Times New Roman" w:hAnsi="inherit" w:cs="Arial"/>
          <w:color w:val="0A2458"/>
          <w:kern w:val="0"/>
          <w:sz w:val="29"/>
          <w:szCs w:val="29"/>
          <w:bdr w:val="none" w:sz="0" w:space="0" w:color="auto" w:frame="1"/>
          <w:lang w:bidi="ar-SA"/>
        </w:rPr>
        <w:t>. Biden will also ensure that workers in Puerto Rico can access individual career services that help with finding a job, developing a career plan, or getting other forms of career coaching.</w:t>
      </w:r>
    </w:p>
    <w:p w:rsidR="00537374" w:rsidRPr="00537374" w:rsidRDefault="00537374"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r w:rsidRPr="00537374">
        <w:rPr>
          <w:rFonts w:ascii="inherit" w:eastAsia="Times New Roman" w:hAnsi="inherit" w:cs="Arial"/>
          <w:color w:val="0A2458"/>
          <w:kern w:val="0"/>
          <w:sz w:val="29"/>
          <w:szCs w:val="29"/>
          <w:bdr w:val="none" w:sz="0" w:space="0" w:color="auto" w:frame="1"/>
          <w:lang w:bidi="ar-SA"/>
        </w:rPr>
        <w:t> </w:t>
      </w:r>
    </w:p>
    <w:p w:rsidR="00537374" w:rsidRDefault="00537374" w:rsidP="00537374">
      <w:pPr>
        <w:shd w:val="clear" w:color="auto" w:fill="F2F4F8"/>
        <w:spacing w:after="0" w:line="442" w:lineRule="atLeast"/>
        <w:textAlignment w:val="baseline"/>
        <w:rPr>
          <w:rFonts w:ascii="inherit" w:eastAsia="Times New Roman" w:hAnsi="inherit" w:cs="Arial"/>
          <w:color w:val="0A2458"/>
          <w:kern w:val="0"/>
          <w:sz w:val="29"/>
          <w:szCs w:val="29"/>
          <w:bdr w:val="none" w:sz="0" w:space="0" w:color="auto" w:frame="1"/>
          <w:lang w:bidi="ar-SA"/>
        </w:rPr>
      </w:pPr>
      <w:r w:rsidRPr="00537374">
        <w:rPr>
          <w:rFonts w:ascii="Arial" w:eastAsia="Times New Roman" w:hAnsi="Arial" w:cs="Arial"/>
          <w:b/>
          <w:bCs/>
          <w:color w:val="0A2458"/>
          <w:kern w:val="0"/>
          <w:sz w:val="29"/>
          <w:szCs w:val="29"/>
          <w:bdr w:val="none" w:sz="0" w:space="0" w:color="auto" w:frame="1"/>
          <w:lang w:bidi="ar-SA"/>
        </w:rPr>
        <w:t>Invest in the University of Puerto Rico as an engine of economic growth. </w:t>
      </w:r>
      <w:r w:rsidRPr="00537374">
        <w:rPr>
          <w:rFonts w:ascii="inherit" w:eastAsia="Times New Roman" w:hAnsi="inherit" w:cs="Arial"/>
          <w:color w:val="0A2458"/>
          <w:kern w:val="0"/>
          <w:sz w:val="29"/>
          <w:szCs w:val="29"/>
          <w:bdr w:val="none" w:sz="0" w:space="0" w:color="auto" w:frame="1"/>
          <w:lang w:bidi="ar-SA"/>
        </w:rPr>
        <w:t>As part of his</w:t>
      </w:r>
      <w:hyperlink r:id="rId40" w:history="1">
        <w:r w:rsidRPr="00537374">
          <w:rPr>
            <w:rFonts w:ascii="Arial" w:eastAsia="Times New Roman" w:hAnsi="Arial" w:cs="Arial"/>
            <w:color w:val="0A2458"/>
            <w:kern w:val="0"/>
            <w:sz w:val="29"/>
            <w:szCs w:val="29"/>
            <w:u w:val="single"/>
            <w:bdr w:val="none" w:sz="0" w:space="0" w:color="auto" w:frame="1"/>
            <w:lang w:bidi="ar-SA"/>
          </w:rPr>
          <w:t> </w:t>
        </w:r>
        <w:r w:rsidRPr="00537374">
          <w:rPr>
            <w:rFonts w:ascii="inherit" w:eastAsia="Times New Roman" w:hAnsi="inherit" w:cs="Arial"/>
            <w:color w:val="0A2458"/>
            <w:kern w:val="0"/>
            <w:sz w:val="29"/>
            <w:szCs w:val="29"/>
            <w:u w:val="single"/>
            <w:bdr w:val="none" w:sz="0" w:space="0" w:color="auto" w:frame="1"/>
            <w:lang w:bidi="ar-SA"/>
          </w:rPr>
          <w:t>Plan for Education Beyond High School</w:t>
        </w:r>
      </w:hyperlink>
      <w:r w:rsidRPr="00537374">
        <w:rPr>
          <w:rFonts w:ascii="inherit" w:eastAsia="Times New Roman" w:hAnsi="inherit" w:cs="Arial"/>
          <w:color w:val="0A2458"/>
          <w:kern w:val="0"/>
          <w:sz w:val="29"/>
          <w:szCs w:val="29"/>
          <w:bdr w:val="none" w:sz="0" w:space="0" w:color="auto" w:frame="1"/>
          <w:lang w:bidi="ar-SA"/>
        </w:rPr>
        <w:t>, Biden will commit over $70 billion to Minority-Serving Institutions (</w:t>
      </w:r>
      <w:proofErr w:type="spellStart"/>
      <w:r w:rsidRPr="00537374">
        <w:rPr>
          <w:rFonts w:ascii="inherit" w:eastAsia="Times New Roman" w:hAnsi="inherit" w:cs="Arial"/>
          <w:color w:val="0A2458"/>
          <w:kern w:val="0"/>
          <w:sz w:val="29"/>
          <w:szCs w:val="29"/>
          <w:bdr w:val="none" w:sz="0" w:space="0" w:color="auto" w:frame="1"/>
          <w:lang w:bidi="ar-SA"/>
        </w:rPr>
        <w:t>MSIs</w:t>
      </w:r>
      <w:proofErr w:type="spellEnd"/>
      <w:r w:rsidRPr="00537374">
        <w:rPr>
          <w:rFonts w:ascii="inherit" w:eastAsia="Times New Roman" w:hAnsi="inherit" w:cs="Arial"/>
          <w:color w:val="0A2458"/>
          <w:kern w:val="0"/>
          <w:sz w:val="29"/>
          <w:szCs w:val="29"/>
          <w:bdr w:val="none" w:sz="0" w:space="0" w:color="auto" w:frame="1"/>
          <w:lang w:bidi="ar-SA"/>
        </w:rPr>
        <w:t>) like the University of Puerto Rico.</w:t>
      </w:r>
    </w:p>
    <w:p w:rsidR="00E51DA3" w:rsidRPr="00537374" w:rsidRDefault="00E51DA3" w:rsidP="00537374">
      <w:pPr>
        <w:shd w:val="clear" w:color="auto" w:fill="F2F4F8"/>
        <w:spacing w:after="0" w:line="442" w:lineRule="atLeast"/>
        <w:textAlignment w:val="baseline"/>
        <w:rPr>
          <w:rFonts w:ascii="Arial" w:eastAsia="Times New Roman" w:hAnsi="Arial" w:cs="Arial"/>
          <w:color w:val="0A2458"/>
          <w:kern w:val="0"/>
          <w:sz w:val="29"/>
          <w:szCs w:val="29"/>
          <w:lang w:bidi="ar-SA"/>
        </w:rPr>
      </w:pPr>
    </w:p>
    <w:p w:rsidR="00761677" w:rsidRDefault="00537374" w:rsidP="00537374">
      <w:pPr>
        <w:shd w:val="clear" w:color="auto" w:fill="F2F4F8"/>
        <w:spacing w:after="0" w:line="442" w:lineRule="atLeast"/>
        <w:textAlignment w:val="baseline"/>
      </w:pPr>
      <w:r w:rsidRPr="00537374">
        <w:rPr>
          <w:rFonts w:ascii="Arial" w:eastAsia="Times New Roman" w:hAnsi="Arial" w:cs="Arial"/>
          <w:b/>
          <w:bCs/>
          <w:color w:val="0A2458"/>
          <w:kern w:val="0"/>
          <w:sz w:val="29"/>
          <w:szCs w:val="29"/>
          <w:bdr w:val="none" w:sz="0" w:space="0" w:color="auto" w:frame="1"/>
          <w:lang w:bidi="ar-SA"/>
        </w:rPr>
        <w:t>Increase mental health support.</w:t>
      </w:r>
      <w:r w:rsidRPr="00537374">
        <w:rPr>
          <w:rFonts w:ascii="inherit" w:eastAsia="Times New Roman" w:hAnsi="inherit" w:cs="Arial"/>
          <w:color w:val="0A2458"/>
          <w:kern w:val="0"/>
          <w:sz w:val="29"/>
          <w:szCs w:val="29"/>
          <w:bdr w:val="none" w:sz="0" w:space="0" w:color="auto" w:frame="1"/>
          <w:lang w:bidi="ar-SA"/>
        </w:rPr>
        <w:t xml:space="preserve"> Trauma and disruption from hurricanes, earthquakes, and ongoing school closures have had a profound impact on Puerto Rico’s students. In the immediate aftermath of Hurricane Maria, </w:t>
      </w:r>
      <w:proofErr w:type="gramStart"/>
      <w:r w:rsidRPr="00537374">
        <w:rPr>
          <w:rFonts w:ascii="inherit" w:eastAsia="Times New Roman" w:hAnsi="inherit" w:cs="Arial"/>
          <w:color w:val="0A2458"/>
          <w:kern w:val="0"/>
          <w:sz w:val="29"/>
          <w:szCs w:val="29"/>
          <w:bdr w:val="none" w:sz="0" w:space="0" w:color="auto" w:frame="1"/>
          <w:lang w:bidi="ar-SA"/>
        </w:rPr>
        <w:t>approximately</w:t>
      </w:r>
      <w:proofErr w:type="gramEnd"/>
      <w:r w:rsidRPr="00537374">
        <w:rPr>
          <w:rFonts w:ascii="inherit" w:eastAsia="Times New Roman" w:hAnsi="inherit" w:cs="Arial"/>
          <w:color w:val="0A2458"/>
          <w:kern w:val="0"/>
          <w:sz w:val="29"/>
          <w:szCs w:val="29"/>
          <w:bdr w:val="none" w:sz="0" w:space="0" w:color="auto" w:frame="1"/>
          <w:lang w:bidi="ar-SA"/>
        </w:rPr>
        <w:t> </w:t>
      </w:r>
      <w:hyperlink r:id="rId41" w:history="1">
        <w:r w:rsidRPr="00537374">
          <w:rPr>
            <w:rFonts w:ascii="inherit" w:eastAsia="Times New Roman" w:hAnsi="inherit" w:cs="Arial"/>
            <w:color w:val="0A2458"/>
            <w:kern w:val="0"/>
            <w:sz w:val="29"/>
            <w:szCs w:val="29"/>
            <w:u w:val="single"/>
            <w:bdr w:val="none" w:sz="0" w:space="0" w:color="auto" w:frame="1"/>
            <w:lang w:bidi="ar-SA"/>
          </w:rPr>
          <w:t>one-third</w:t>
        </w:r>
      </w:hyperlink>
      <w:r w:rsidRPr="00537374">
        <w:rPr>
          <w:rFonts w:ascii="inherit" w:eastAsia="Times New Roman" w:hAnsi="inherit" w:cs="Arial"/>
          <w:color w:val="0A2458"/>
          <w:kern w:val="0"/>
          <w:sz w:val="29"/>
          <w:szCs w:val="29"/>
          <w:bdr w:val="none" w:sz="0" w:space="0" w:color="auto" w:frame="1"/>
          <w:lang w:bidi="ar-SA"/>
        </w:rPr>
        <w:t> of children reported feeling that their lives were at risk. Rates of post-traumatic stress disorder among children were </w:t>
      </w:r>
      <w:hyperlink r:id="rId42" w:history="1">
        <w:r w:rsidRPr="00537374">
          <w:rPr>
            <w:rFonts w:ascii="inherit" w:eastAsia="Times New Roman" w:hAnsi="inherit" w:cs="Arial"/>
            <w:color w:val="0A2458"/>
            <w:kern w:val="0"/>
            <w:sz w:val="29"/>
            <w:szCs w:val="29"/>
            <w:u w:val="single"/>
            <w:bdr w:val="none" w:sz="0" w:space="0" w:color="auto" w:frame="1"/>
            <w:lang w:bidi="ar-SA"/>
          </w:rPr>
          <w:t>twice as high</w:t>
        </w:r>
      </w:hyperlink>
      <w:r w:rsidRPr="00537374">
        <w:rPr>
          <w:rFonts w:ascii="inherit" w:eastAsia="Times New Roman" w:hAnsi="inherit" w:cs="Arial"/>
          <w:color w:val="0A2458"/>
          <w:kern w:val="0"/>
          <w:sz w:val="29"/>
          <w:szCs w:val="29"/>
          <w:bdr w:val="none" w:sz="0" w:space="0" w:color="auto" w:frame="1"/>
          <w:lang w:bidi="ar-SA"/>
        </w:rPr>
        <w:t> as the rate in the general population. Biden will dramatically increase investment in students’ mental health, doubling the number of psychologists, school counselors, nurses, social workers, and other health professionals in Puerto Rico’s schools.</w:t>
      </w:r>
    </w:p>
    <w:p w:rsidR="00537374" w:rsidRDefault="00537374" w:rsidP="00513E6C">
      <w:pPr>
        <w:pStyle w:val="BodyText"/>
      </w:pPr>
    </w:p>
    <w:sectPr w:rsidR="00537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06" w:rsidRDefault="000C0506" w:rsidP="003E0AE0">
      <w:pPr>
        <w:spacing w:after="0"/>
      </w:pPr>
      <w:r>
        <w:separator/>
      </w:r>
    </w:p>
  </w:endnote>
  <w:endnote w:type="continuationSeparator" w:id="0">
    <w:p w:rsidR="000C0506" w:rsidRDefault="000C0506"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06" w:rsidRDefault="000C0506" w:rsidP="003E0AE0">
      <w:pPr>
        <w:spacing w:after="0"/>
      </w:pPr>
      <w:r>
        <w:separator/>
      </w:r>
    </w:p>
  </w:footnote>
  <w:footnote w:type="continuationSeparator" w:id="0">
    <w:p w:rsidR="000C0506" w:rsidRDefault="000C0506" w:rsidP="003E0A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15B1193"/>
    <w:multiLevelType w:val="multilevel"/>
    <w:tmpl w:val="26862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D12DED"/>
    <w:multiLevelType w:val="multilevel"/>
    <w:tmpl w:val="388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8"/>
  </w:num>
  <w:num w:numId="3">
    <w:abstractNumId w:val="12"/>
  </w:num>
  <w:num w:numId="4">
    <w:abstractNumId w:val="15"/>
  </w:num>
  <w:num w:numId="5">
    <w:abstractNumId w:val="13"/>
  </w:num>
  <w:num w:numId="6">
    <w:abstractNumId w:val="8"/>
  </w:num>
  <w:num w:numId="7">
    <w:abstractNumId w:val="17"/>
  </w:num>
  <w:num w:numId="8">
    <w:abstractNumId w:val="10"/>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Type" w:val="AllPages"/>
  </w:docVars>
  <w:rsids>
    <w:rsidRoot w:val="00537374"/>
    <w:rsid w:val="000C0506"/>
    <w:rsid w:val="001874E7"/>
    <w:rsid w:val="002B078A"/>
    <w:rsid w:val="00396CB2"/>
    <w:rsid w:val="003A5DC2"/>
    <w:rsid w:val="003E0AE0"/>
    <w:rsid w:val="004B3F46"/>
    <w:rsid w:val="004E5175"/>
    <w:rsid w:val="00513E6C"/>
    <w:rsid w:val="00515FA2"/>
    <w:rsid w:val="00537374"/>
    <w:rsid w:val="00627271"/>
    <w:rsid w:val="00652DE8"/>
    <w:rsid w:val="00690248"/>
    <w:rsid w:val="00691CF3"/>
    <w:rsid w:val="00692220"/>
    <w:rsid w:val="0069286C"/>
    <w:rsid w:val="00761677"/>
    <w:rsid w:val="007673F2"/>
    <w:rsid w:val="00933517"/>
    <w:rsid w:val="009D3684"/>
    <w:rsid w:val="00A32CDC"/>
    <w:rsid w:val="00A4669C"/>
    <w:rsid w:val="00A64E1F"/>
    <w:rsid w:val="00B854D9"/>
    <w:rsid w:val="00B87578"/>
    <w:rsid w:val="00CF1D74"/>
    <w:rsid w:val="00D019F4"/>
    <w:rsid w:val="00D15561"/>
    <w:rsid w:val="00D74875"/>
    <w:rsid w:val="00D96118"/>
    <w:rsid w:val="00DD2C32"/>
    <w:rsid w:val="00DE7AB4"/>
    <w:rsid w:val="00E51DA3"/>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CBF"/>
  <w15:chartTrackingRefBased/>
  <w15:docId w15:val="{75EF6FFD-3FCB-493E-B888-40EB32F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rsid w:val="00DD2C32"/>
    <w:pPr>
      <w:tabs>
        <w:tab w:val="center" w:pos="4680"/>
        <w:tab w:val="right" w:pos="9360"/>
      </w:tabs>
    </w:pPr>
  </w:style>
  <w:style w:type="character" w:customStyle="1" w:styleId="FooterChar">
    <w:name w:val="Footer Char"/>
    <w:basedOn w:val="DefaultParagraphFont"/>
    <w:link w:val="Footer"/>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0624">
      <w:bodyDiv w:val="1"/>
      <w:marLeft w:val="0"/>
      <w:marRight w:val="0"/>
      <w:marTop w:val="0"/>
      <w:marBottom w:val="0"/>
      <w:divBdr>
        <w:top w:val="none" w:sz="0" w:space="0" w:color="auto"/>
        <w:left w:val="none" w:sz="0" w:space="0" w:color="auto"/>
        <w:bottom w:val="none" w:sz="0" w:space="0" w:color="auto"/>
        <w:right w:val="none" w:sz="0" w:space="0" w:color="auto"/>
      </w:divBdr>
      <w:divsChild>
        <w:div w:id="176830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ma.gov/news-release/20200220/fema-approves-nearly-300-million-loans-76-municipalities" TargetMode="External"/><Relationship Id="rId18" Type="http://schemas.openxmlformats.org/officeDocument/2006/relationships/hyperlink" Target="https://www.congress.gov/bill/116th-congress/house-bill/3372" TargetMode="External"/><Relationship Id="rId26" Type="http://schemas.openxmlformats.org/officeDocument/2006/relationships/hyperlink" Target="https://estadisticas.pr/files/Publicaciones/Seguridad%20Alimentaria%20en%20Puerto%20Rico%20-%20Final%20%28300519%29.pdf" TargetMode="External"/><Relationship Id="rId39" Type="http://schemas.openxmlformats.org/officeDocument/2006/relationships/hyperlink" Target="https://joebiden.com/madeinamerica/" TargetMode="External"/><Relationship Id="rId21" Type="http://schemas.openxmlformats.org/officeDocument/2006/relationships/hyperlink" Target="https://grupocne.org/2019/10/07/sick-and-abandoned/" TargetMode="External"/><Relationship Id="rId34" Type="http://schemas.openxmlformats.org/officeDocument/2006/relationships/hyperlink" Target="https://www.bloomberg.com/opinion/articles/2019-10-15/puerto-rico-s-debt-deal-leaves-no-room-for-error" TargetMode="External"/><Relationship Id="rId42" Type="http://schemas.openxmlformats.org/officeDocument/2006/relationships/hyperlink" Target="https://www.apa.org/monitor/2019/09/puerto-rico" TargetMode="External"/><Relationship Id="rId7" Type="http://schemas.openxmlformats.org/officeDocument/2006/relationships/hyperlink" Target="https://www.capitalgazette.com/coronavirus/sns-nyt-coronavirus-puerto-rico-economy-unemployment-20200708-5tu4vqwdwjbqfcjslvui5biuny-story.html" TargetMode="External"/><Relationship Id="rId2" Type="http://schemas.openxmlformats.org/officeDocument/2006/relationships/styles" Target="styles.xml"/><Relationship Id="rId16" Type="http://schemas.openxmlformats.org/officeDocument/2006/relationships/hyperlink" Target="https://crsreports.congress.gov/product/pdf/IN/IN11106" TargetMode="External"/><Relationship Id="rId20" Type="http://schemas.openxmlformats.org/officeDocument/2006/relationships/hyperlink" Target="https://www.cbpp.org/research/health/puerto-ricos-medicaid-program-needs-an-ongoing-commitment-of-federal-funds" TargetMode="External"/><Relationship Id="rId29" Type="http://schemas.openxmlformats.org/officeDocument/2006/relationships/hyperlink" Target="https://www.supremecourt.gov/DocketPDF/20/20-303/153244/20200904184238974_Vaello-Madero%20Pet.pdf" TargetMode="External"/><Relationship Id="rId41" Type="http://schemas.openxmlformats.org/officeDocument/2006/relationships/hyperlink" Target="https://www.apa.org/monitor/2019/09/puerto-ri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times.com/politics/story/2020-07-31/supreme-court-trump-border-wall-construction" TargetMode="External"/><Relationship Id="rId24" Type="http://schemas.openxmlformats.org/officeDocument/2006/relationships/hyperlink" Target="https://www.kff.org/report-section/the-recovery-of-community-health-centers-in-puerto-rico-and-the-us-virgin-islands-one-year-after-hurricanes-maria-and-irma-issue-brief/" TargetMode="External"/><Relationship Id="rId32" Type="http://schemas.openxmlformats.org/officeDocument/2006/relationships/hyperlink" Target="https://www.theatlantic.com/politics/archive/2018/05/puerto-rico-enters-a-new-age-of-austerity/559565/" TargetMode="External"/><Relationship Id="rId37" Type="http://schemas.openxmlformats.org/officeDocument/2006/relationships/hyperlink" Target="https://www2.ed.gov/about/reports/annual/osep/2019/parts-b-c/41st-arc-for-idea.pdf." TargetMode="External"/><Relationship Id="rId40" Type="http://schemas.openxmlformats.org/officeDocument/2006/relationships/hyperlink" Target="https://joebiden.com/beyondhs/" TargetMode="External"/><Relationship Id="rId5" Type="http://schemas.openxmlformats.org/officeDocument/2006/relationships/footnotes" Target="footnotes.xml"/><Relationship Id="rId15" Type="http://schemas.openxmlformats.org/officeDocument/2006/relationships/hyperlink" Target="https://www.fema.gov/media-library-data/1549384684253-2ca4540156e8c405a679652b35a27bb3/CommunityDisasterLoanCancellation_2.4.19.pdf" TargetMode="External"/><Relationship Id="rId23" Type="http://schemas.openxmlformats.org/officeDocument/2006/relationships/hyperlink" Target="https://s3.amazonaws.com/assets.fiercemarkets.net/public/004-Healthcare/3.16.2018+-+Hon.+Alex+Azar+-+Letter+regarding+MA+provider+benchmark+in+Puerto+Rico.pdf" TargetMode="External"/><Relationship Id="rId28" Type="http://schemas.openxmlformats.org/officeDocument/2006/relationships/hyperlink" Target="http://media.ca1.uscourts.gov/pdf.opinions/19-1390P-01A.pdf" TargetMode="External"/><Relationship Id="rId36" Type="http://schemas.openxmlformats.org/officeDocument/2006/relationships/hyperlink" Target="https://datacenter.kidscount.org/data/tables/3644-child-population-below-the-poverty-line" TargetMode="External"/><Relationship Id="rId10" Type="http://schemas.openxmlformats.org/officeDocument/2006/relationships/hyperlink" Target="https://appropriations.house.gov/sites/democrats.appropriations.house.gov/files/documents/H.R.%205687.pdf" TargetMode="External"/><Relationship Id="rId19" Type="http://schemas.openxmlformats.org/officeDocument/2006/relationships/hyperlink" Target="https://www.infrastructurereportcard.org/wp-content/uploads/2019/11/2019-Puerto-Rico-Report-Card-Final.pdf" TargetMode="External"/><Relationship Id="rId31" Type="http://schemas.openxmlformats.org/officeDocument/2006/relationships/hyperlink" Target="https://uscode.house.gov/view.xhtml?path=/prelim@title48/chapter20&amp;edition=preli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uters.com/article/us-health-disasters-puerto-rico/u-s-hurricane-response-slower-in-puerto-rico-than-in-florida-texas-study-idUSKCN1PU1YU" TargetMode="External"/><Relationship Id="rId14" Type="http://schemas.openxmlformats.org/officeDocument/2006/relationships/hyperlink" Target="https://fas.org/sgp/crs/homesec/R42527.pdf" TargetMode="External"/><Relationship Id="rId22" Type="http://schemas.openxmlformats.org/officeDocument/2006/relationships/hyperlink" Target="https://www.congress.gov/bill/116th-congress/house-bill/1865/text" TargetMode="External"/><Relationship Id="rId27" Type="http://schemas.openxmlformats.org/officeDocument/2006/relationships/hyperlink" Target="https://www.cbpp.org/research/food-assistance/how-does-household-food-assistance-in-puerto-rico-compare-to-the-rest-of" TargetMode="External"/><Relationship Id="rId30" Type="http://schemas.openxmlformats.org/officeDocument/2006/relationships/hyperlink" Target="https://www.bloomberg.com/opinion/articles/2019-10-15/puerto-rico-s-debt-deal-leaves-no-room-for-error" TargetMode="External"/><Relationship Id="rId35" Type="http://schemas.openxmlformats.org/officeDocument/2006/relationships/hyperlink" Target="https://apnews.com/953b77e8ffc84f3789097dcad7088b32" TargetMode="External"/><Relationship Id="rId43" Type="http://schemas.openxmlformats.org/officeDocument/2006/relationships/fontTable" Target="fontTable.xml"/><Relationship Id="rId8" Type="http://schemas.openxmlformats.org/officeDocument/2006/relationships/hyperlink" Target="https://www.orlandosentinel.com/opinion/guest-commentary/os-op-joe-biden-rebuild-puerto-rico-20191205-7qxc6pwz6nbzja2hngsinepire-story.html" TargetMode="External"/><Relationship Id="rId3" Type="http://schemas.openxmlformats.org/officeDocument/2006/relationships/settings" Target="settings.xml"/><Relationship Id="rId12" Type="http://schemas.openxmlformats.org/officeDocument/2006/relationships/hyperlink" Target="https://www.democrats.senate.gov/imo/media/doc/Schumer%20Letter%20To%20HUD.pdf" TargetMode="External"/><Relationship Id="rId17" Type="http://schemas.openxmlformats.org/officeDocument/2006/relationships/hyperlink" Target="https://grupocne.org/wp-content/uploads/2018/09/Federal_Contracts_FINAL_withcover-1.pdf" TargetMode="External"/><Relationship Id="rId25" Type="http://schemas.openxmlformats.org/officeDocument/2006/relationships/hyperlink" Target="https://www.kff.org/report-section/the-recovery-of-community-health-centers-in-puerto-rico-and-the-us-virgin-islands-one-year-after-hurricanes-maria-and-irma-issue-brief/" TargetMode="External"/><Relationship Id="rId33" Type="http://schemas.openxmlformats.org/officeDocument/2006/relationships/hyperlink" Target="https://www.nbcnews.com/news/latino/billions-puerto-rico-s-debt-might-be-invalid-federal-oversight-n958846" TargetMode="External"/><Relationship Id="rId38" Type="http://schemas.openxmlformats.org/officeDocument/2006/relationships/hyperlink" Target="https://www.nytimes.com/2020/01/08/us/puerto-rico-earthqu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3003</Words>
  <Characters>17122</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BIDEN-HARRIS PLAN FOR RECOVERY, RENEWAL AND RESPECT FOR PUERTO RICO</vt:lpstr>
    </vt:vector>
  </TitlesOfParts>
  <Company>Akin Gump</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Goldmeier</dc:creator>
  <cp:keywords/>
  <dc:description/>
  <cp:lastModifiedBy>Green, Karen Goldmeier</cp:lastModifiedBy>
  <cp:revision>5</cp:revision>
  <cp:lastPrinted>2018-08-20T16:39:00Z</cp:lastPrinted>
  <dcterms:created xsi:type="dcterms:W3CDTF">2020-11-09T22:27:00Z</dcterms:created>
  <dcterms:modified xsi:type="dcterms:W3CDTF">2020-11-09T22:36:00Z</dcterms:modified>
</cp:coreProperties>
</file>